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BFEE5" w14:textId="77777777" w:rsidR="004E2C78" w:rsidRPr="004E2C78" w:rsidRDefault="004E2C78" w:rsidP="004E2C78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4E2C7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Министерство здравоохранения  Ульяновской области</w:t>
      </w:r>
    </w:p>
    <w:p w14:paraId="6DCE48DE" w14:textId="77777777" w:rsidR="004E2C78" w:rsidRPr="004E2C78" w:rsidRDefault="004E2C78" w:rsidP="004E2C78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4E2C7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1DCE56E6" w14:textId="77777777" w:rsidR="004E2C78" w:rsidRPr="004E2C78" w:rsidRDefault="004E2C78" w:rsidP="004E2C78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4E2C7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0FE87EEA" w14:textId="77777777" w:rsidR="004E2C78" w:rsidRPr="004E2C78" w:rsidRDefault="004E2C78" w:rsidP="004E2C78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4E2C7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ПРОТОКОЛ</w:t>
      </w:r>
    </w:p>
    <w:p w14:paraId="655983D0" w14:textId="77777777" w:rsidR="004E2C78" w:rsidRPr="004E2C78" w:rsidRDefault="004E2C78" w:rsidP="004E2C78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4E2C7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заседания Комиссии по противодействию коррупции в Министерстве здравоохранения Ульяновской области</w:t>
      </w:r>
    </w:p>
    <w:p w14:paraId="3622B43B" w14:textId="77777777" w:rsidR="004E2C78" w:rsidRPr="004E2C78" w:rsidRDefault="004E2C78" w:rsidP="004E2C7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4E2C7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«27»   марта 2013 г.                                                                                  № 3</w:t>
      </w:r>
    </w:p>
    <w:p w14:paraId="6C6903F6" w14:textId="77777777" w:rsidR="004E2C78" w:rsidRPr="004E2C78" w:rsidRDefault="004E2C78" w:rsidP="004E2C78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4E2C7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13C9EDFB" w14:textId="77777777" w:rsidR="004E2C78" w:rsidRPr="004E2C78" w:rsidRDefault="004E2C78" w:rsidP="004E2C7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4E2C7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Председатель – Егорушин Ю.М. – заместитель Министра здравоохранения Ульяновской области;</w:t>
      </w:r>
    </w:p>
    <w:p w14:paraId="44BB622B" w14:textId="77777777" w:rsidR="004E2C78" w:rsidRPr="004E2C78" w:rsidRDefault="004E2C78" w:rsidP="004E2C7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4E2C7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Заместитель председателя Комиссии – Макаров Е.С. – Директор департамента организационно-правовой и кадровой работы Министерства здравоохранения Ульяновской области;</w:t>
      </w:r>
    </w:p>
    <w:p w14:paraId="63B1D6FF" w14:textId="77777777" w:rsidR="004E2C78" w:rsidRPr="004E2C78" w:rsidRDefault="004E2C78" w:rsidP="004E2C7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4E2C7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Секретарь – Ахметова Ю.Р. – юрист ГУЗ «Ульяновский областной медицинский информационно-аналитический центр»;</w:t>
      </w:r>
    </w:p>
    <w:p w14:paraId="3891EA80" w14:textId="77777777" w:rsidR="004E2C78" w:rsidRPr="004E2C78" w:rsidRDefault="004E2C78" w:rsidP="004E2C7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4E2C7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50DDFFA0" w14:textId="77777777" w:rsidR="004E2C78" w:rsidRPr="004E2C78" w:rsidRDefault="004E2C78" w:rsidP="004E2C7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4E2C7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Присутствовали:</w:t>
      </w:r>
    </w:p>
    <w:p w14:paraId="6FA46FC5" w14:textId="77777777" w:rsidR="004E2C78" w:rsidRPr="004E2C78" w:rsidRDefault="004E2C78" w:rsidP="004E2C7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4E2C7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Лазарев А.И. – начальник отдела организации медицинской помощи Министерства здравоохранения Ульяновской области;</w:t>
      </w:r>
    </w:p>
    <w:p w14:paraId="1260BFD2" w14:textId="77777777" w:rsidR="004E2C78" w:rsidRPr="004E2C78" w:rsidRDefault="004E2C78" w:rsidP="004E2C7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4E2C7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Быкова О.К. – начальник отдела правового обеспечения Министерства здравоохранения Ульяновской области;</w:t>
      </w:r>
    </w:p>
    <w:p w14:paraId="24AB9A75" w14:textId="77777777" w:rsidR="004E2C78" w:rsidRPr="004E2C78" w:rsidRDefault="004E2C78" w:rsidP="004E2C7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4E2C7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Лямаева Н.Н. – заместитель директора – начальник отдела государственной службы и кадров Министерства здравоохранения Ульяновской области;</w:t>
      </w:r>
      <w:r w:rsidRPr="004E2C78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  <w:t>          Пономарева И.Н. – начальник контрольно-ревизионного отдела Министерства здравоохранения Ульяновской области;</w:t>
      </w:r>
    </w:p>
    <w:p w14:paraId="665132B3" w14:textId="77777777" w:rsidR="004E2C78" w:rsidRPr="004E2C78" w:rsidRDefault="004E2C78" w:rsidP="004E2C7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4E2C7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Тимонина Е.Н. – начальник отдела государственных закупок Министерства здравоохранения Ульяновской области;</w:t>
      </w:r>
    </w:p>
    <w:p w14:paraId="5412DFB5" w14:textId="77777777" w:rsidR="004E2C78" w:rsidRPr="004E2C78" w:rsidRDefault="004E2C78" w:rsidP="004E2C7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4E2C7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         **** – представитель фармацевтической компании «Берингер Ингельхайм»;</w:t>
      </w:r>
    </w:p>
    <w:p w14:paraId="731D050F" w14:textId="77777777" w:rsidR="004E2C78" w:rsidRPr="004E2C78" w:rsidRDefault="004E2C78" w:rsidP="004E2C7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4E2C7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Лукьянов С.В. –  помощник Уполномоченного по противодействию коррупции в Ульяновской области.</w:t>
      </w:r>
    </w:p>
    <w:p w14:paraId="3B57F647" w14:textId="77777777" w:rsidR="004E2C78" w:rsidRPr="004E2C78" w:rsidRDefault="004E2C78" w:rsidP="004E2C7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4E2C7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Независимые эксперты:</w:t>
      </w:r>
    </w:p>
    <w:p w14:paraId="388FD5F0" w14:textId="77777777" w:rsidR="004E2C78" w:rsidRPr="004E2C78" w:rsidRDefault="004E2C78" w:rsidP="004E2C7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4E2C7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**** – член некоммерческого партнёрства содействия развитию здравоохранения «Медицинская Палата Ульяновской области», врач-статистик, заведующая организационно-методическим отделом ГУЗ Областной клинический онкологический диспансер;</w:t>
      </w:r>
    </w:p>
    <w:p w14:paraId="010F315B" w14:textId="77777777" w:rsidR="004E2C78" w:rsidRPr="004E2C78" w:rsidRDefault="004E2C78" w:rsidP="004E2C78">
      <w:pPr>
        <w:shd w:val="clear" w:color="auto" w:fill="FFFFFF"/>
        <w:spacing w:after="360" w:line="317" w:lineRule="atLeast"/>
        <w:ind w:firstLine="708"/>
        <w:jc w:val="both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4E2C7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****  – Председатель Совета общественных организаций по защите прав пациентов при Министерстве здравоохранения Ульяновской области.</w:t>
      </w:r>
    </w:p>
    <w:p w14:paraId="3EE52961" w14:textId="77777777" w:rsidR="004E2C78" w:rsidRPr="004E2C78" w:rsidRDefault="004E2C78" w:rsidP="004E2C7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4E2C78">
        <w:rPr>
          <w:rFonts w:ascii="Arial" w:eastAsia="Times New Roman" w:hAnsi="Arial" w:cs="Arial"/>
          <w:color w:val="222222"/>
          <w:sz w:val="18"/>
          <w:szCs w:val="18"/>
          <w:lang w:eastAsia="ru-RU"/>
        </w:rPr>
        <w:lastRenderedPageBreak/>
        <w:t> </w:t>
      </w:r>
    </w:p>
    <w:p w14:paraId="7871465A" w14:textId="77777777" w:rsidR="004E2C78" w:rsidRPr="004E2C78" w:rsidRDefault="004E2C78" w:rsidP="004E2C78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4E2C7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ПОВЕСТКА ДНЯ: </w:t>
      </w:r>
    </w:p>
    <w:p w14:paraId="2CA4E761" w14:textId="77777777" w:rsidR="004E2C78" w:rsidRPr="004E2C78" w:rsidRDefault="004E2C78" w:rsidP="004E2C78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4E2C7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4D4D314E" w14:textId="77777777" w:rsidR="004E2C78" w:rsidRPr="004E2C78" w:rsidRDefault="004E2C78" w:rsidP="004E2C7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4E2C7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1. О рассмотрении вопроса проведения лекций компанией **** в рамках непрерывного профессионального образования в государственных учреждениях здравоохранения Ульяновской области.</w:t>
      </w:r>
    </w:p>
    <w:p w14:paraId="2569589A" w14:textId="77777777" w:rsidR="004E2C78" w:rsidRPr="004E2C78" w:rsidRDefault="004E2C78" w:rsidP="004E2C7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4E2C7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5578C890" w14:textId="77777777" w:rsidR="004E2C78" w:rsidRPr="004E2C78" w:rsidRDefault="004E2C78" w:rsidP="004E2C7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4E2C7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Докладчик: Макаров Е.С. – заместитель председателя Комиссии.</w:t>
      </w:r>
    </w:p>
    <w:p w14:paraId="15B31422" w14:textId="77777777" w:rsidR="004E2C78" w:rsidRPr="004E2C78" w:rsidRDefault="004E2C78" w:rsidP="004E2C7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4E2C7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Компания **** является поставщиком фармацевтических препаратов. Данная компания в рамках непрерывного профессионального образования предлагает с 1 апреля по 15 декабря провести лекции в 11 государственных учреждениях здравоохранения Ульяновской области для врачей-терапевтов, врачей общей практики и врачей других специальностей по следующим темам:</w:t>
      </w:r>
    </w:p>
    <w:p w14:paraId="12180B56" w14:textId="77777777" w:rsidR="004E2C78" w:rsidRPr="004E2C78" w:rsidRDefault="004E2C78" w:rsidP="004E2C7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4E2C7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1.                Терапия хронического болевого синдрома.</w:t>
      </w:r>
    </w:p>
    <w:p w14:paraId="3F779173" w14:textId="77777777" w:rsidR="004E2C78" w:rsidRPr="004E2C78" w:rsidRDefault="004E2C78" w:rsidP="004E2C7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4E2C7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2.                Спазмолитическая терапия в практике терапевта.</w:t>
      </w:r>
    </w:p>
    <w:p w14:paraId="6913ACE3" w14:textId="77777777" w:rsidR="004E2C78" w:rsidRPr="004E2C78" w:rsidRDefault="004E2C78" w:rsidP="004E2C7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4E2C7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3.                Профилактика инсульта, сердечнососудистые осложнения.</w:t>
      </w:r>
    </w:p>
    <w:p w14:paraId="32DC5E93" w14:textId="77777777" w:rsidR="004E2C78" w:rsidRPr="004E2C78" w:rsidRDefault="004E2C78" w:rsidP="004E2C7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4E2C7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4.                Хроническая венозная недостаточность.</w:t>
      </w:r>
    </w:p>
    <w:p w14:paraId="4B250CA3" w14:textId="77777777" w:rsidR="004E2C78" w:rsidRPr="004E2C78" w:rsidRDefault="004E2C78" w:rsidP="004E2C7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4E2C7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5.                Бронхообструктивный синдром, актуальные вопросы терапии.</w:t>
      </w:r>
    </w:p>
    <w:p w14:paraId="67629DE2" w14:textId="77777777" w:rsidR="004E2C78" w:rsidRPr="004E2C78" w:rsidRDefault="004E2C78" w:rsidP="004E2C7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4E2C7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6.                ХОБЛ. Современные подходы диагностики и лечения.</w:t>
      </w:r>
    </w:p>
    <w:p w14:paraId="4D4FCAAE" w14:textId="77777777" w:rsidR="004E2C78" w:rsidRPr="004E2C78" w:rsidRDefault="004E2C78" w:rsidP="004E2C7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4E2C7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Лекторами выступают преподаватели Ульяновского государственного университета.</w:t>
      </w:r>
    </w:p>
    <w:p w14:paraId="091F5E6A" w14:textId="77777777" w:rsidR="004E2C78" w:rsidRPr="004E2C78" w:rsidRDefault="004E2C78" w:rsidP="004E2C7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4E2C7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Согласно положениям  ст. 74 Федерального закона от 21.11.2011 № 323-ФЗ «Об основах охраны здоровья граждан в Российской Федерации» медицинские работники не вправе осуществлять приём представителей фармацевтических компаний, производителей и продавцов медицинских изделий.</w:t>
      </w:r>
    </w:p>
    <w:p w14:paraId="1375BCE3" w14:textId="77777777" w:rsidR="004E2C78" w:rsidRPr="004E2C78" w:rsidRDefault="004E2C78" w:rsidP="004E2C7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4E2C7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СЛУШАЛИ: Лазарев А.И. – начальник отдела организации медицинской помощи Министерства здравоохранения Ульяновской области.</w:t>
      </w:r>
    </w:p>
    <w:p w14:paraId="26DC02AB" w14:textId="77777777" w:rsidR="004E2C78" w:rsidRPr="004E2C78" w:rsidRDefault="004E2C78" w:rsidP="004E2C7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4E2C7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Сообщил, что лекции полезны для медицинских работников, направлены на повышение квалификации. Для государственных учреждений здравоохранения и Министерства здравоохранения Ульяновской области они бесплатные.</w:t>
      </w:r>
    </w:p>
    <w:p w14:paraId="615F286B" w14:textId="77777777" w:rsidR="004E2C78" w:rsidRPr="004E2C78" w:rsidRDefault="004E2C78" w:rsidP="004E2C7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4E2C7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СЛУШАЛИ: Лямаева Н.Н. – заместитель директора – начальник отдела государственной службы и кадров Министерства здравоохранения Ульяновской области.</w:t>
      </w:r>
    </w:p>
    <w:p w14:paraId="1A9E89F5" w14:textId="77777777" w:rsidR="004E2C78" w:rsidRPr="004E2C78" w:rsidRDefault="004E2C78" w:rsidP="004E2C7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4E2C7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Предположила, что компания **** будет рекламировать свои лекарственные препараты.</w:t>
      </w:r>
    </w:p>
    <w:p w14:paraId="4F1F43DC" w14:textId="77777777" w:rsidR="004E2C78" w:rsidRPr="004E2C78" w:rsidRDefault="004E2C78" w:rsidP="004E2C7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4E2C7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        СЛУШАЛИ: Пигузов В.А. – представитель фармацевтической компании ****.</w:t>
      </w:r>
    </w:p>
    <w:p w14:paraId="7D7B302D" w14:textId="77777777" w:rsidR="004E2C78" w:rsidRPr="004E2C78" w:rsidRDefault="004E2C78" w:rsidP="004E2C7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4E2C7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        Сообщил, что действительно, в ходе лекций будет вестись разговор о лекарственных препаратах, необходимых для лечения и профилактики различных заболеваний, в том числе будут упоминаться лекарственные препараты, поставляемые компанией ****.</w:t>
      </w:r>
    </w:p>
    <w:p w14:paraId="79F425B5" w14:textId="77777777" w:rsidR="004E2C78" w:rsidRPr="004E2C78" w:rsidRDefault="004E2C78" w:rsidP="004E2C7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4E2C78">
        <w:rPr>
          <w:rFonts w:ascii="Arial" w:eastAsia="Times New Roman" w:hAnsi="Arial" w:cs="Arial"/>
          <w:color w:val="222222"/>
          <w:sz w:val="18"/>
          <w:szCs w:val="18"/>
          <w:lang w:eastAsia="ru-RU"/>
        </w:rPr>
        <w:lastRenderedPageBreak/>
        <w:t> СЛУШАЛИ: Егорушин Ю.М. – председатель Комиссии.</w:t>
      </w:r>
    </w:p>
    <w:p w14:paraId="2657783B" w14:textId="77777777" w:rsidR="004E2C78" w:rsidRPr="004E2C78" w:rsidRDefault="004E2C78" w:rsidP="004E2C7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4E2C7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Сообщил, что существуют международные непатентованные наименования лекарственных средств.  </w:t>
      </w:r>
    </w:p>
    <w:p w14:paraId="04AC436F" w14:textId="77777777" w:rsidR="004E2C78" w:rsidRPr="004E2C78" w:rsidRDefault="004E2C78" w:rsidP="004E2C7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4E2C7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 Международное непатентованное наименование (МНН) – уникальное наименование </w:t>
      </w:r>
      <w:hyperlink r:id="rId4" w:tooltip="Действующее вещество" w:history="1">
        <w:r w:rsidRPr="004E2C78">
          <w:rPr>
            <w:rFonts w:ascii="inherit" w:eastAsia="Times New Roman" w:hAnsi="inherit" w:cs="Arial"/>
            <w:color w:val="378BAC"/>
            <w:sz w:val="24"/>
            <w:szCs w:val="24"/>
            <w:u w:val="single"/>
            <w:bdr w:val="none" w:sz="0" w:space="0" w:color="auto" w:frame="1"/>
            <w:lang w:eastAsia="ru-RU"/>
          </w:rPr>
          <w:t>действующего вещества</w:t>
        </w:r>
      </w:hyperlink>
      <w:r w:rsidRPr="004E2C7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  <w:hyperlink r:id="rId5" w:tooltip="Лекарственные средства" w:history="1">
        <w:r w:rsidRPr="004E2C78">
          <w:rPr>
            <w:rFonts w:ascii="inherit" w:eastAsia="Times New Roman" w:hAnsi="inherit" w:cs="Arial"/>
            <w:color w:val="378BAC"/>
            <w:sz w:val="24"/>
            <w:szCs w:val="24"/>
            <w:u w:val="single"/>
            <w:bdr w:val="none" w:sz="0" w:space="0" w:color="auto" w:frame="1"/>
            <w:lang w:eastAsia="ru-RU"/>
          </w:rPr>
          <w:t>лекарственного средства</w:t>
        </w:r>
      </w:hyperlink>
      <w:r w:rsidRPr="004E2C7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, рекомендованное </w:t>
      </w:r>
      <w:hyperlink r:id="rId6" w:tooltip="Всемирная организация здравоохранения" w:history="1">
        <w:r w:rsidRPr="004E2C78">
          <w:rPr>
            <w:rFonts w:ascii="inherit" w:eastAsia="Times New Roman" w:hAnsi="inherit" w:cs="Arial"/>
            <w:color w:val="378BAC"/>
            <w:sz w:val="24"/>
            <w:szCs w:val="24"/>
            <w:u w:val="single"/>
            <w:bdr w:val="none" w:sz="0" w:space="0" w:color="auto" w:frame="1"/>
            <w:lang w:eastAsia="ru-RU"/>
          </w:rPr>
          <w:t>Всемирной организацией здравоохранения</w:t>
        </w:r>
      </w:hyperlink>
      <w:r w:rsidRPr="004E2C7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. Одному МНН могут соответствовать ряд торговых наименований, каждое из которых может быть защищено товарным знаком. К примеру, международному непатентованному названию «Ацетилсалициловая кислота» соответствуют торговые названия «</w:t>
      </w:r>
      <w:hyperlink r:id="rId7" w:tooltip="Аспикор, информация, описание действующего вещества" w:history="1">
        <w:r w:rsidRPr="004E2C78">
          <w:rPr>
            <w:rFonts w:ascii="inherit" w:eastAsia="Times New Roman" w:hAnsi="inherit" w:cs="Arial"/>
            <w:color w:val="378BAC"/>
            <w:sz w:val="24"/>
            <w:szCs w:val="24"/>
            <w:u w:val="single"/>
            <w:bdr w:val="none" w:sz="0" w:space="0" w:color="auto" w:frame="1"/>
            <w:lang w:eastAsia="ru-RU"/>
          </w:rPr>
          <w:t>Аспикор</w:t>
        </w:r>
      </w:hyperlink>
      <w:r w:rsidRPr="004E2C7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», «</w:t>
      </w:r>
      <w:hyperlink r:id="rId8" w:tooltip="Торговое название - Аспирин кардио" w:history="1">
        <w:r w:rsidRPr="004E2C78">
          <w:rPr>
            <w:rFonts w:ascii="inherit" w:eastAsia="Times New Roman" w:hAnsi="inherit" w:cs="Arial"/>
            <w:color w:val="378BAC"/>
            <w:sz w:val="24"/>
            <w:szCs w:val="24"/>
            <w:u w:val="single"/>
            <w:bdr w:val="none" w:sz="0" w:space="0" w:color="auto" w:frame="1"/>
            <w:lang w:eastAsia="ru-RU"/>
          </w:rPr>
          <w:t>Аспирин кардио</w:t>
        </w:r>
      </w:hyperlink>
      <w:r w:rsidRPr="004E2C7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». Данные препараты являются полными аналогами и имеют одинаковое терапевтическое действие.</w:t>
      </w:r>
    </w:p>
    <w:p w14:paraId="5FA39E30" w14:textId="77777777" w:rsidR="004E2C78" w:rsidRPr="004E2C78" w:rsidRDefault="004E2C78" w:rsidP="004E2C7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4E2C7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 Также отметил, что необходимо сообщать международные непатентованные наименования лекарственных средств, а не их торговые наименования, тем самым рекламируя их.</w:t>
      </w:r>
    </w:p>
    <w:p w14:paraId="22F87F5D" w14:textId="77777777" w:rsidR="004E2C78" w:rsidRPr="004E2C78" w:rsidRDefault="004E2C78" w:rsidP="004E2C7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4E2C7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323AEA27" w14:textId="77777777" w:rsidR="004E2C78" w:rsidRPr="004E2C78" w:rsidRDefault="004E2C78" w:rsidP="004E2C7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4E2C7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РЕШИЛИ:</w:t>
      </w:r>
    </w:p>
    <w:p w14:paraId="1935AC11" w14:textId="77777777" w:rsidR="004E2C78" w:rsidRPr="004E2C78" w:rsidRDefault="004E2C78" w:rsidP="004E2C7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4E2C7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В целях недопущения  нарушения  ст. 74 Федерального закона от 21.11.2011 № 323-ФЗ «Об основах охраны здоровья граждан в Российской Федерации», рекомендовано представителю **** организовать поиск помещения для проведения лекций вне территории учреждений здравоохранения.</w:t>
      </w:r>
    </w:p>
    <w:p w14:paraId="3B16D01C" w14:textId="77777777" w:rsidR="004E2C78" w:rsidRPr="004E2C78" w:rsidRDefault="004E2C78" w:rsidP="004E2C7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4E2C7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Директору департамента организационно-правовой и кадровой работы Министерства здравоохранения Ульяновской области поручено направить письмо во все государственные учреждения здравоохранения о недопущении оплаты проводимых мероприятий в рамках непрерывного профессионального образования за счёт средств бюджета.</w:t>
      </w:r>
    </w:p>
    <w:p w14:paraId="753A8408" w14:textId="77777777" w:rsidR="004E2C78" w:rsidRPr="004E2C78" w:rsidRDefault="004E2C78" w:rsidP="004E2C7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4E2C7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60E81A25" w14:textId="77777777" w:rsidR="004E2C78" w:rsidRPr="004E2C78" w:rsidRDefault="004E2C78" w:rsidP="004E2C7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4E2C7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433FE55E" w14:textId="77777777" w:rsidR="004E2C78" w:rsidRPr="004E2C78" w:rsidRDefault="004E2C78" w:rsidP="004E2C7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4E2C7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Председатель                        ___________ ___________</w:t>
      </w:r>
    </w:p>
    <w:p w14:paraId="054F1E85" w14:textId="77777777" w:rsidR="004E2C78" w:rsidRPr="004E2C78" w:rsidRDefault="004E2C78" w:rsidP="004E2C7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4E2C7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47527FDA" w14:textId="77777777" w:rsidR="004E2C78" w:rsidRPr="004E2C78" w:rsidRDefault="004E2C78" w:rsidP="004E2C7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4E2C7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42FF9620" w14:textId="77777777" w:rsidR="004E2C78" w:rsidRPr="004E2C78" w:rsidRDefault="004E2C78" w:rsidP="004E2C7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4E2C7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Заместитель председателя   ___________ ___________</w:t>
      </w:r>
    </w:p>
    <w:p w14:paraId="622F31D9" w14:textId="77777777" w:rsidR="004E2C78" w:rsidRPr="004E2C78" w:rsidRDefault="004E2C78" w:rsidP="004E2C7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4E2C7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47984512" w14:textId="77777777" w:rsidR="004E2C78" w:rsidRPr="004E2C78" w:rsidRDefault="004E2C78" w:rsidP="004E2C7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4E2C7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379EAB51" w14:textId="77777777" w:rsidR="004E2C78" w:rsidRPr="004E2C78" w:rsidRDefault="004E2C78" w:rsidP="004E2C78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4E2C78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Секретарь                              ___________ ___________</w:t>
      </w:r>
    </w:p>
    <w:p w14:paraId="36B747CC" w14:textId="77777777" w:rsidR="003725C7" w:rsidRDefault="003725C7"/>
    <w:sectPr w:rsidR="00372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AC8"/>
    <w:rsid w:val="003725C7"/>
    <w:rsid w:val="00492AC8"/>
    <w:rsid w:val="004E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B7591F-604F-461C-8714-36B298C09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2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E2C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8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-med.info/reestr-ls/full.php?uid=1318&amp;action=ful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os-med.info/reestr-ls/info.php?id=1307&amp;action=opisani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u.wikipedia.org/wiki/%D0%92%D1%81%D0%B5%D0%BC%D0%B8%D1%80%D0%BD%D0%B0%D1%8F_%D0%BE%D1%80%D0%B3%D0%B0%D0%BD%D0%B8%D0%B7%D0%B0%D1%86%D0%B8%D1%8F_%D0%B7%D0%B4%D1%80%D0%B0%D0%B2%D0%BE%D0%BE%D1%85%D1%80%D0%B0%D0%BD%D0%B5%D0%BD%D0%B8%D1%8F" TargetMode="External"/><Relationship Id="rId5" Type="http://schemas.openxmlformats.org/officeDocument/2006/relationships/hyperlink" Target="http://ru.wikipedia.org/wiki/%D0%9B%D0%B5%D0%BA%D0%B0%D1%80%D1%81%D1%82%D0%B2%D0%B5%D0%BD%D0%BD%D1%8B%D0%B5_%D1%81%D1%80%D0%B5%D0%B4%D1%81%D1%82%D0%B2%D0%B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ru.wikipedia.org/wiki/%D0%94%D0%B5%D0%B9%D1%81%D1%82%D0%B2%D1%83%D1%8E%D1%89%D0%B5%D0%B5_%D0%B2%D0%B5%D1%89%D0%B5%D1%81%D1%82%D0%B2%D0%B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983</Words>
  <Characters>5604</Characters>
  <Application>Microsoft Office Word</Application>
  <DocSecurity>0</DocSecurity>
  <Lines>46</Lines>
  <Paragraphs>13</Paragraphs>
  <ScaleCrop>false</ScaleCrop>
  <Company/>
  <LinksUpToDate>false</LinksUpToDate>
  <CharactersWithSpaces>6574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Роберт</dc:creator>
  <cp:keywords/>
  <dc:description/>
  <cp:lastModifiedBy>Роберт</cp:lastModifiedBy>
  <cp:revision>2</cp:revision>
  <dcterms:created xsi:type="dcterms:W3CDTF">2025-12-08T11:14:00Z</dcterms:created>
  <dcterms:modified xsi:type="dcterms:W3CDTF">2025-12-08T11:14:00Z</dcterms:modified>
</cp:coreProperties>
</file>