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D8" w:rsidRDefault="00B128D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28D8" w:rsidRDefault="00B128D8">
      <w:pPr>
        <w:pStyle w:val="ConsPlusNormal"/>
        <w:jc w:val="both"/>
        <w:outlineLvl w:val="0"/>
      </w:pPr>
    </w:p>
    <w:p w:rsidR="00B128D8" w:rsidRDefault="00B128D8">
      <w:pPr>
        <w:pStyle w:val="ConsPlusNormal"/>
        <w:outlineLvl w:val="0"/>
      </w:pPr>
      <w:r>
        <w:t>Зарегистрировано в Минюсте России 2 августа 2012 г. N 25085</w:t>
      </w:r>
    </w:p>
    <w:p w:rsidR="00B128D8" w:rsidRDefault="00B128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Title"/>
        <w:jc w:val="center"/>
      </w:pPr>
      <w:r>
        <w:t>МИНИСТЕРСТВО ЮСТИЦИИ РОССИЙСКОЙ ФЕДЕРАЦИИ</w:t>
      </w:r>
    </w:p>
    <w:p w:rsidR="00B128D8" w:rsidRDefault="00B128D8">
      <w:pPr>
        <w:pStyle w:val="ConsPlusTitle"/>
        <w:jc w:val="center"/>
      </w:pPr>
    </w:p>
    <w:p w:rsidR="00B128D8" w:rsidRDefault="00B128D8">
      <w:pPr>
        <w:pStyle w:val="ConsPlusTitle"/>
        <w:jc w:val="center"/>
      </w:pPr>
      <w:r>
        <w:t>ПРИКАЗ</w:t>
      </w:r>
    </w:p>
    <w:p w:rsidR="00B128D8" w:rsidRDefault="00B128D8">
      <w:pPr>
        <w:pStyle w:val="ConsPlusTitle"/>
        <w:jc w:val="center"/>
      </w:pPr>
      <w:r>
        <w:t>от 27 июля 2012 г. N 146</w:t>
      </w:r>
    </w:p>
    <w:p w:rsidR="00B128D8" w:rsidRDefault="00B128D8">
      <w:pPr>
        <w:pStyle w:val="ConsPlusTitle"/>
        <w:jc w:val="center"/>
      </w:pPr>
    </w:p>
    <w:p w:rsidR="00B128D8" w:rsidRDefault="00B128D8">
      <w:pPr>
        <w:pStyle w:val="ConsPlusTitle"/>
        <w:jc w:val="center"/>
      </w:pPr>
      <w:r>
        <w:t>ОБ УТВЕРЖДЕНИИ АДМИНИСТРАТИВНОГО РЕГЛАМЕНТА</w:t>
      </w:r>
    </w:p>
    <w:p w:rsidR="00B128D8" w:rsidRDefault="00B128D8">
      <w:pPr>
        <w:pStyle w:val="ConsPlusTitle"/>
        <w:jc w:val="center"/>
      </w:pPr>
      <w:r>
        <w:t>МИНИСТЕРСТВА ЮСТИЦИИ РОССИЙСКОЙ ФЕДЕРАЦИИ ПО ПРЕДОСТАВЛЕНИЮ</w:t>
      </w:r>
    </w:p>
    <w:p w:rsidR="00B128D8" w:rsidRDefault="00B128D8">
      <w:pPr>
        <w:pStyle w:val="ConsPlusTitle"/>
        <w:jc w:val="center"/>
      </w:pPr>
      <w:r>
        <w:t>ГОСУДАРСТВЕННОЙ УСЛУГИ ПО ОСУЩЕСТВЛЕНИЮ АККРЕДИТАЦИИ</w:t>
      </w:r>
    </w:p>
    <w:p w:rsidR="00B128D8" w:rsidRDefault="00B128D8">
      <w:pPr>
        <w:pStyle w:val="ConsPlusTitle"/>
        <w:jc w:val="center"/>
      </w:pPr>
      <w:r>
        <w:t>ЮРИДИЧЕСКИХ И ФИЗИЧЕСКИХ ЛИЦ, ИЗЪЯВИВШИХ ЖЕЛАНИЕ ПОЛУЧИТЬ</w:t>
      </w:r>
    </w:p>
    <w:p w:rsidR="00B128D8" w:rsidRDefault="00B128D8">
      <w:pPr>
        <w:pStyle w:val="ConsPlusTitle"/>
        <w:jc w:val="center"/>
      </w:pPr>
      <w:r>
        <w:t>АККРЕДИТАЦИЮ НА ПРОВЕДЕНИЕ В КАЧЕСТВЕ НЕЗАВИСИМЫХ ЭКСПЕРТОВ</w:t>
      </w:r>
    </w:p>
    <w:p w:rsidR="00B128D8" w:rsidRDefault="00B128D8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B128D8" w:rsidRDefault="00B128D8">
      <w:pPr>
        <w:pStyle w:val="ConsPlusTitle"/>
        <w:jc w:val="center"/>
      </w:pPr>
      <w:r>
        <w:t>И ПРОЕКТОВ НОРМАТИВНЫХ ПРАВОВЫХ АКТОВ В СЛУЧАЯХ,</w:t>
      </w:r>
    </w:p>
    <w:p w:rsidR="00B128D8" w:rsidRDefault="00B128D8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Title"/>
        <w:jc w:val="center"/>
      </w:pPr>
      <w:r>
        <w:t>РОССИЙСКОЙ ФЕДЕРАЦИИ</w:t>
      </w:r>
    </w:p>
    <w:p w:rsidR="00B128D8" w:rsidRDefault="00B128D8">
      <w:pPr>
        <w:pStyle w:val="ConsPlusNormal"/>
        <w:jc w:val="center"/>
      </w:pPr>
      <w:r>
        <w:t>Список изменяющих документов</w:t>
      </w:r>
    </w:p>
    <w:p w:rsidR="00B128D8" w:rsidRDefault="00B128D8">
      <w:pPr>
        <w:pStyle w:val="ConsPlusNormal"/>
        <w:jc w:val="center"/>
      </w:pPr>
      <w:proofErr w:type="gramStart"/>
      <w:r>
        <w:t xml:space="preserve">(в ред. Приказов Минюста России от 15.03.2013 </w:t>
      </w:r>
      <w:hyperlink r:id="rId5" w:history="1">
        <w:r>
          <w:rPr>
            <w:color w:val="0000FF"/>
          </w:rPr>
          <w:t>N 32</w:t>
        </w:r>
      </w:hyperlink>
      <w:r>
        <w:t>,</w:t>
      </w:r>
      <w:proofErr w:type="gramEnd"/>
    </w:p>
    <w:p w:rsidR="00B128D8" w:rsidRDefault="00B128D8">
      <w:pPr>
        <w:pStyle w:val="ConsPlusNormal"/>
        <w:jc w:val="center"/>
      </w:pPr>
      <w:r>
        <w:t xml:space="preserve">от 23.06.2016 </w:t>
      </w:r>
      <w:hyperlink r:id="rId6" w:history="1">
        <w:r>
          <w:rPr>
            <w:color w:val="0000FF"/>
          </w:rPr>
          <w:t>N 141</w:t>
        </w:r>
      </w:hyperlink>
      <w:r>
        <w:t>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подпункта 9.1 пункта 7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</w:t>
      </w:r>
      <w:proofErr w:type="gramStart"/>
      <w:r>
        <w:t>N 19, ст. 2070; N 23, ст. 2452; N 38, ст. 3975; N 39, ст. 4039; 2007, N 13, ст. 1530; N 20, ст. 2390; 2008, N 10, ст. 909; N 29, ст. 3473; N 43, ст. 4921; 2010, N 4, ст. 368; N 19, ст. 2300; 2011, N 21, ст. 2927, ст. 2930;</w:t>
      </w:r>
      <w:proofErr w:type="gramEnd"/>
      <w:r>
        <w:t xml:space="preserve"> N 29, ст. 4420; </w:t>
      </w:r>
      <w:proofErr w:type="gramStart"/>
      <w:r>
        <w:t xml:space="preserve">2012, N 8, ст. 990, N 18, ст. 2166, N 22, ст. 2759), и 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</w:t>
      </w:r>
      <w:proofErr w:type="gramEnd"/>
      <w:r>
        <w:t xml:space="preserve">. </w:t>
      </w:r>
      <w:proofErr w:type="gramStart"/>
      <w:r>
        <w:t>3169; N 35, ст. 5092), приказываю: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7" w:history="1">
        <w:r>
          <w:rPr>
            <w:color w:val="0000FF"/>
          </w:rPr>
          <w:t>регламент</w:t>
        </w:r>
      </w:hyperlink>
      <w: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 xml:space="preserve">2. Департаменту уголовного, административного и процессуального законодательства (М.В. </w:t>
      </w:r>
      <w:proofErr w:type="spellStart"/>
      <w:r>
        <w:t>Калашник</w:t>
      </w:r>
      <w:proofErr w:type="spellEnd"/>
      <w:r>
        <w:t xml:space="preserve">) обеспечить аккредитацию юридических и физических лиц, изъявивших 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 xml:space="preserve">3. Департаменту управления делами (И.Г. </w:t>
      </w:r>
      <w:proofErr w:type="spellStart"/>
      <w:r>
        <w:t>Савенко</w:t>
      </w:r>
      <w:proofErr w:type="spellEnd"/>
      <w:r>
        <w:t>):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предусмотреть необходимые денежные средства на изготовление бланков свидетельств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</w:t>
      </w:r>
      <w:r>
        <w:lastRenderedPageBreak/>
        <w:t xml:space="preserve">проектов нормативных правовых актов,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</w:t>
      </w:r>
      <w:proofErr w:type="gramEnd"/>
      <w:r>
        <w:t xml:space="preserve"> проектов нормативных правовых актов в случаях, предусмотренных законодательством Российской Федерации;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организовать изготовление бланков свидетельств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</w:t>
      </w:r>
      <w:proofErr w:type="gramEnd"/>
      <w:r>
        <w:t xml:space="preserve"> в случаях, предусмотренных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Установить, что аккредитация независимых экспертов действительна до даты, указанной в свидетельствах об аккредитации юридических и физических лиц в качестве независимых экспертов, уполномоченных на проведение экспертизы на </w:t>
      </w:r>
      <w:proofErr w:type="spellStart"/>
      <w:r>
        <w:t>коррупциогенность</w:t>
      </w:r>
      <w:proofErr w:type="spellEnd"/>
      <w:r>
        <w:t xml:space="preserve">, выданных 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, утвержденным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Минюста России от</w:t>
      </w:r>
      <w:proofErr w:type="gramEnd"/>
      <w:r>
        <w:t xml:space="preserve"> </w:t>
      </w:r>
      <w:proofErr w:type="gramStart"/>
      <w:r>
        <w:t xml:space="preserve">31.03.2009 N 92, при условии направления в течение 30 календарных дней со дня вступления в силу настоящего приказа независимыми экспертами в Минюст России заявлений о согласии работников юридического лица, аккредитованного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>, на обработку их персональных данных и внесение этих данных в государственный реестр независимых</w:t>
      </w:r>
      <w:proofErr w:type="gramEnd"/>
      <w:r>
        <w:t xml:space="preserve"> экспертов (для юридических лиц) и заявления о согласии независимого эксперта на обработку его персональных данных (для физических лиц).</w:t>
      </w:r>
    </w:p>
    <w:p w:rsidR="00B128D8" w:rsidRDefault="00B128D8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Минюста России от 31.03.2009 N 92 "Об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>" (зарегистрирован Минюстом России 06.04.2009, регистрационный N 13690).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Д.В. Аристова.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Министр</w:t>
      </w:r>
    </w:p>
    <w:p w:rsidR="00B128D8" w:rsidRDefault="00B128D8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  <w:outlineLvl w:val="0"/>
      </w:pPr>
      <w:r>
        <w:t>Приложение</w:t>
      </w:r>
    </w:p>
    <w:p w:rsidR="00B128D8" w:rsidRDefault="00B128D8">
      <w:pPr>
        <w:pStyle w:val="ConsPlusNormal"/>
        <w:jc w:val="right"/>
      </w:pPr>
      <w:r>
        <w:t>к приказу Министерства юстиции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jc w:val="right"/>
      </w:pPr>
      <w:r>
        <w:t>от 27.07.2012 N 146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Title"/>
        <w:jc w:val="center"/>
      </w:pPr>
      <w:bookmarkStart w:id="0" w:name="P47"/>
      <w:bookmarkEnd w:id="0"/>
      <w:r>
        <w:t>АДМИНИСТРАТИВНЫЙ РЕГЛАМЕНТ</w:t>
      </w:r>
    </w:p>
    <w:p w:rsidR="00B128D8" w:rsidRDefault="00B128D8">
      <w:pPr>
        <w:pStyle w:val="ConsPlusTitle"/>
        <w:jc w:val="center"/>
      </w:pPr>
      <w:r>
        <w:t>МИНИСТЕРСТВА ЮСТИЦИИ РОССИЙСКОЙ ФЕДЕРАЦИИ ПО ПРЕДОСТАВЛЕНИЮ</w:t>
      </w:r>
    </w:p>
    <w:p w:rsidR="00B128D8" w:rsidRDefault="00B128D8">
      <w:pPr>
        <w:pStyle w:val="ConsPlusTitle"/>
        <w:jc w:val="center"/>
      </w:pPr>
      <w:r>
        <w:t>ГОСУДАРСТВЕННОЙ УСЛУГИ ПО ОСУЩЕСТВЛЕНИЮ АККРЕДИТАЦИИ</w:t>
      </w:r>
    </w:p>
    <w:p w:rsidR="00B128D8" w:rsidRDefault="00B128D8">
      <w:pPr>
        <w:pStyle w:val="ConsPlusTitle"/>
        <w:jc w:val="center"/>
      </w:pPr>
      <w:r>
        <w:t>ЮРИДИЧЕСКИХ И ФИЗИЧЕСКИХ ЛИЦ, ИЗЪЯВИВШИХ ЖЕЛАНИЕ ПОЛУЧИТЬ</w:t>
      </w:r>
    </w:p>
    <w:p w:rsidR="00B128D8" w:rsidRDefault="00B128D8">
      <w:pPr>
        <w:pStyle w:val="ConsPlusTitle"/>
        <w:jc w:val="center"/>
      </w:pPr>
      <w:r>
        <w:t>АККРЕДИТАЦИЮ НА ПРОВЕДЕНИЕ В КАЧЕСТВЕ НЕЗАВИСИМЫХ ЭКСПЕРТОВ</w:t>
      </w:r>
    </w:p>
    <w:p w:rsidR="00B128D8" w:rsidRDefault="00B128D8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B128D8" w:rsidRDefault="00B128D8">
      <w:pPr>
        <w:pStyle w:val="ConsPlusTitle"/>
        <w:jc w:val="center"/>
      </w:pPr>
      <w:r>
        <w:t>И ПРОЕКТОВ НОРМАТИВНЫХ ПРАВОВЫХ АКТОВ В СЛУЧАЯХ,</w:t>
      </w:r>
    </w:p>
    <w:p w:rsidR="00B128D8" w:rsidRDefault="00B128D8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Title"/>
        <w:jc w:val="center"/>
      </w:pPr>
      <w:r>
        <w:t>РОССИЙСКОЙ ФЕДЕРАЦИИ</w:t>
      </w:r>
    </w:p>
    <w:p w:rsidR="00B128D8" w:rsidRDefault="00B128D8">
      <w:pPr>
        <w:pStyle w:val="ConsPlusNormal"/>
        <w:jc w:val="center"/>
      </w:pPr>
      <w:r>
        <w:lastRenderedPageBreak/>
        <w:t>Список изменяющих документов</w:t>
      </w:r>
    </w:p>
    <w:p w:rsidR="00B128D8" w:rsidRDefault="00B128D8">
      <w:pPr>
        <w:pStyle w:val="ConsPlusNormal"/>
        <w:jc w:val="center"/>
      </w:pPr>
      <w:proofErr w:type="gramStart"/>
      <w:r>
        <w:t xml:space="preserve">(в ред. Приказов Минюста России от 15.03.2013 </w:t>
      </w:r>
      <w:hyperlink r:id="rId15" w:history="1">
        <w:r>
          <w:rPr>
            <w:color w:val="0000FF"/>
          </w:rPr>
          <w:t>N 32</w:t>
        </w:r>
      </w:hyperlink>
      <w:r>
        <w:t>,</w:t>
      </w:r>
      <w:proofErr w:type="gramEnd"/>
    </w:p>
    <w:p w:rsidR="00B128D8" w:rsidRDefault="00B128D8">
      <w:pPr>
        <w:pStyle w:val="ConsPlusNormal"/>
        <w:jc w:val="center"/>
      </w:pPr>
      <w:r>
        <w:t xml:space="preserve">от 23.06.2016 </w:t>
      </w:r>
      <w:hyperlink r:id="rId16" w:history="1">
        <w:r>
          <w:rPr>
            <w:color w:val="0000FF"/>
          </w:rPr>
          <w:t>N 141</w:t>
        </w:r>
      </w:hyperlink>
      <w:r>
        <w:t>)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1"/>
      </w:pPr>
      <w:r>
        <w:t>I. Общие положения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</w:t>
      </w:r>
      <w:proofErr w:type="gramEnd"/>
      <w:r>
        <w:t xml:space="preserve"> </w:t>
      </w:r>
      <w:proofErr w:type="gramStart"/>
      <w:r>
        <w:t xml:space="preserve">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приостановления аккредитации и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</w:t>
      </w:r>
      <w:proofErr w:type="gramEnd"/>
      <w:r>
        <w:t xml:space="preserve"> услуги.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Круг заявителей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bookmarkStart w:id="1" w:name="P68"/>
      <w:bookmarkEnd w:id="1"/>
      <w:r>
        <w:t xml:space="preserve"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B128D8" w:rsidRDefault="00B128D8">
      <w:pPr>
        <w:pStyle w:val="ConsPlusNormal"/>
        <w:ind w:firstLine="540"/>
        <w:jc w:val="both"/>
      </w:pPr>
      <w:bookmarkStart w:id="2" w:name="P69"/>
      <w:bookmarkEnd w:id="2"/>
      <w:r>
        <w:t>1) гражданин Российской Федерации, имеющий высшее профессиональное образование и стаж работы по специальности не менее 5 лет;</w:t>
      </w:r>
    </w:p>
    <w:p w:rsidR="00B128D8" w:rsidRDefault="00B128D8">
      <w:pPr>
        <w:pStyle w:val="ConsPlusNormal"/>
        <w:ind w:firstLine="540"/>
        <w:jc w:val="both"/>
      </w:pPr>
      <w:r>
        <w:t xml:space="preserve">2) юридическое лицо, имеющее в своем штате не менее 3 работников, удовлетворяющих требованиям, установленным </w:t>
      </w:r>
      <w:hyperlink w:anchor="P69" w:history="1">
        <w:r>
          <w:rPr>
            <w:color w:val="0000FF"/>
          </w:rPr>
          <w:t>подпунктом 1</w:t>
        </w:r>
      </w:hyperlink>
      <w:r>
        <w:t xml:space="preserve"> настоящего пункта.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3. Место нахождения Минюста России: индекс 119991, г. Москва, улица Житная, дом 14.</w:t>
      </w:r>
    </w:p>
    <w:p w:rsidR="00B128D8" w:rsidRDefault="00B128D8">
      <w:pPr>
        <w:pStyle w:val="ConsPlusNormal"/>
        <w:ind w:firstLine="540"/>
        <w:jc w:val="both"/>
      </w:pPr>
      <w:r>
        <w:t>График работы Минюста России:</w:t>
      </w:r>
    </w:p>
    <w:p w:rsidR="00B128D8" w:rsidRDefault="00B128D8">
      <w:pPr>
        <w:pStyle w:val="ConsPlusNormal"/>
        <w:ind w:firstLine="540"/>
        <w:jc w:val="both"/>
      </w:pPr>
      <w:r>
        <w:t>понедельник - четверг - с 9.00 до 12.00, с 12.45 до 18.00;</w:t>
      </w:r>
    </w:p>
    <w:p w:rsidR="00B128D8" w:rsidRDefault="00B128D8">
      <w:pPr>
        <w:pStyle w:val="ConsPlusNormal"/>
        <w:ind w:firstLine="540"/>
        <w:jc w:val="both"/>
      </w:pPr>
      <w:r>
        <w:t>пятница - с 09.00 до 12.00, с 12.45 до 16.45;</w:t>
      </w:r>
    </w:p>
    <w:p w:rsidR="00B128D8" w:rsidRDefault="00B128D8">
      <w:pPr>
        <w:pStyle w:val="ConsPlusNormal"/>
        <w:ind w:firstLine="540"/>
        <w:jc w:val="both"/>
      </w:pPr>
      <w:r>
        <w:t>суббота, воскресенье и нерабочие праздничные дни - выходные.</w:t>
      </w:r>
    </w:p>
    <w:p w:rsidR="00B128D8" w:rsidRDefault="00B128D8">
      <w:pPr>
        <w:pStyle w:val="ConsPlusNormal"/>
        <w:ind w:firstLine="540"/>
        <w:jc w:val="both"/>
      </w:pPr>
      <w:r>
        <w:t>В день, предшествующий нерабочему праздничному дню, продолжительность рабочего дня сокращается на один час.</w:t>
      </w:r>
    </w:p>
    <w:p w:rsidR="00B128D8" w:rsidRDefault="00B128D8">
      <w:pPr>
        <w:pStyle w:val="ConsPlusNormal"/>
        <w:ind w:firstLine="540"/>
        <w:jc w:val="both"/>
      </w:pPr>
      <w:r>
        <w:t xml:space="preserve">Адрес официального сайта Минюста России в сети Интернет: </w:t>
      </w:r>
      <w:proofErr w:type="spellStart"/>
      <w:r>
        <w:t>www.minjust.ru</w:t>
      </w:r>
      <w:proofErr w:type="spellEnd"/>
      <w:r>
        <w:t>.</w:t>
      </w:r>
    </w:p>
    <w:p w:rsidR="00B128D8" w:rsidRDefault="00B128D8">
      <w:pPr>
        <w:pStyle w:val="ConsPlusNormal"/>
        <w:ind w:firstLine="540"/>
        <w:jc w:val="both"/>
      </w:pPr>
      <w:r>
        <w:t>Справочные телефоны: 8 (495) 955-59-99, 8 (495) 994-44-82.</w:t>
      </w:r>
    </w:p>
    <w:p w:rsidR="00B128D8" w:rsidRDefault="00B128D8">
      <w:pPr>
        <w:pStyle w:val="ConsPlusNormal"/>
        <w:ind w:firstLine="540"/>
        <w:jc w:val="both"/>
      </w:pPr>
      <w:r>
        <w:t>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 xml:space="preserve">Блок-схема последовательности действий при предоставлении государственной услуги приведена в </w:t>
      </w:r>
      <w:hyperlink w:anchor="P599" w:history="1">
        <w:r>
          <w:rPr>
            <w:color w:val="0000FF"/>
          </w:rPr>
          <w:t>приложении N 1</w:t>
        </w:r>
      </w:hyperlink>
      <w:r>
        <w:t>.</w:t>
      </w:r>
    </w:p>
    <w:p w:rsidR="00B128D8" w:rsidRDefault="00B128D8">
      <w:pPr>
        <w:pStyle w:val="ConsPlusNormal"/>
        <w:ind w:firstLine="540"/>
        <w:jc w:val="both"/>
      </w:pPr>
      <w:r>
        <w:t xml:space="preserve">4. Место нахождения и график работы структурного подразделения Минюста России, предоставляющего государственную услугу: Департамента уголовного, административного и </w:t>
      </w:r>
      <w:r>
        <w:lastRenderedPageBreak/>
        <w:t>процессуального законодательства, - совпадают с местом нахождения и графиком работы Минюста России.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 xml:space="preserve">5. Информация о месте нахождения, графике работы, адресах официальных сайтов, адресах электронной почты, номерах справочных телефонов и телефонов - </w:t>
      </w:r>
      <w:proofErr w:type="spellStart"/>
      <w:r>
        <w:t>автоинформаторов</w:t>
      </w:r>
      <w:proofErr w:type="spellEnd"/>
      <w:r>
        <w:t xml:space="preserve"> структурного подразделения Минюста России, предоставляющего государственную услугу, размещается:</w:t>
      </w:r>
    </w:p>
    <w:p w:rsidR="00B128D8" w:rsidRDefault="00B128D8">
      <w:pPr>
        <w:pStyle w:val="ConsPlusNormal"/>
        <w:ind w:firstLine="540"/>
        <w:jc w:val="both"/>
      </w:pPr>
      <w:r>
        <w:t xml:space="preserve">1) на официальном сайте Минюста России в сети Интернет: </w:t>
      </w:r>
      <w:proofErr w:type="spellStart"/>
      <w:r>
        <w:t>www.minjust.ru</w:t>
      </w:r>
      <w:proofErr w:type="spellEnd"/>
      <w:r>
        <w:t>;</w:t>
      </w:r>
    </w:p>
    <w:p w:rsidR="00B128D8" w:rsidRDefault="00B128D8">
      <w:pPr>
        <w:pStyle w:val="ConsPlusNormal"/>
        <w:ind w:firstLine="540"/>
        <w:jc w:val="both"/>
      </w:pPr>
      <w:r>
        <w:t xml:space="preserve">2) на информационном стенде, находящемся в помещении контрольно-пропускного пункта Минюста России, расположенном по адресу: </w:t>
      </w:r>
      <w:proofErr w:type="gramStart"/>
      <w:r>
        <w:t>г</w:t>
      </w:r>
      <w:proofErr w:type="gramEnd"/>
      <w:r>
        <w:t>. Москва, улица Житная, дом 14;</w:t>
      </w:r>
    </w:p>
    <w:p w:rsidR="00B128D8" w:rsidRDefault="00B128D8">
      <w:pPr>
        <w:pStyle w:val="ConsPlusNormal"/>
        <w:ind w:firstLine="540"/>
        <w:jc w:val="both"/>
      </w:pPr>
      <w:r>
        <w:t xml:space="preserve">3) в федеральной государственной информационной системе "Единый портал государственных и муниципальных услуг (функций)" (далее - Единый портал): </w:t>
      </w:r>
      <w:proofErr w:type="spellStart"/>
      <w:r>
        <w:t>www.gosuslugi.ru</w:t>
      </w:r>
      <w:proofErr w:type="spellEnd"/>
      <w:r>
        <w:t>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bookmarkStart w:id="3" w:name="P92"/>
      <w:bookmarkEnd w:id="3"/>
      <w:r>
        <w:t xml:space="preserve">Информация размещается Департаментом организации и контроля (на официальном сайте Минюста России, на информационном стенде в помещении контрольно-пропускного пункта по адресу: </w:t>
      </w:r>
      <w:proofErr w:type="gramStart"/>
      <w:r>
        <w:t>г</w:t>
      </w:r>
      <w:proofErr w:type="gramEnd"/>
      <w:r>
        <w:t>. Москва, улица Житная, дом 14); Департаментом уголовного, административного и процессуального законодательства на Едином портале.</w:t>
      </w:r>
    </w:p>
    <w:p w:rsidR="00B128D8" w:rsidRDefault="00B128D8">
      <w:pPr>
        <w:pStyle w:val="ConsPlusNormal"/>
        <w:jc w:val="both"/>
      </w:pPr>
      <w:r>
        <w:t xml:space="preserve">(в ред. Приказов Минюста России от 15.03.2013 </w:t>
      </w:r>
      <w:hyperlink r:id="rId19" w:history="1">
        <w:r>
          <w:rPr>
            <w:color w:val="0000FF"/>
          </w:rPr>
          <w:t>N 32</w:t>
        </w:r>
      </w:hyperlink>
      <w:r>
        <w:t xml:space="preserve">, от 23.06.2016 </w:t>
      </w:r>
      <w:hyperlink r:id="rId20" w:history="1">
        <w:r>
          <w:rPr>
            <w:color w:val="0000FF"/>
          </w:rPr>
          <w:t>N 141</w:t>
        </w:r>
      </w:hyperlink>
      <w:r>
        <w:t>)</w:t>
      </w:r>
    </w:p>
    <w:p w:rsidR="00B128D8" w:rsidRDefault="00B128D8">
      <w:pPr>
        <w:pStyle w:val="ConsPlusNormal"/>
        <w:ind w:firstLine="540"/>
        <w:jc w:val="both"/>
      </w:pPr>
      <w:r>
        <w:t>6. Консультации (справки) по вопросам предоставления государственной услуги, поступившим в Минюст России по почте, справочным телефонам, электронной почте, предоставляются уполномоченными федеральными государственными гражданскими служащими Департамента уголовного, административного и процессуального законодательства (далее - государственные служащие).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bookmarkStart w:id="4" w:name="P96"/>
      <w:bookmarkEnd w:id="4"/>
      <w:r>
        <w:t>На официальном сайте Минюста России и на Едином портале заявителю предоставляется возможность копирования необходимых образцов и форм заявлений (далее - форма) (</w:t>
      </w:r>
      <w:hyperlink w:anchor="P813" w:history="1">
        <w:r>
          <w:rPr>
            <w:color w:val="0000FF"/>
          </w:rPr>
          <w:t>приложения N 2</w:t>
        </w:r>
      </w:hyperlink>
      <w:r>
        <w:t xml:space="preserve"> - </w:t>
      </w:r>
      <w:hyperlink w:anchor="P1386" w:history="1">
        <w:r>
          <w:rPr>
            <w:color w:val="0000FF"/>
          </w:rPr>
          <w:t>11</w:t>
        </w:r>
      </w:hyperlink>
      <w:r>
        <w:t>).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Заявление может быть написано от руки в соответствии с формой или распечатано посредством электронных печатающих устройств и заполнено от руки или машинописным способом.</w:t>
      </w:r>
    </w:p>
    <w:p w:rsidR="00B128D8" w:rsidRDefault="00B128D8">
      <w:pPr>
        <w:pStyle w:val="ConsPlusNormal"/>
        <w:ind w:firstLine="540"/>
        <w:jc w:val="both"/>
      </w:pPr>
      <w:r>
        <w:t>7. Ответ на обращение,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B128D8" w:rsidRDefault="00B128D8">
      <w:pPr>
        <w:pStyle w:val="ConsPlusNormal"/>
        <w:ind w:firstLine="540"/>
        <w:jc w:val="both"/>
      </w:pPr>
      <w:r>
        <w:t>8. При информировании по телефону государственные служащие обязаны предоставлять следующие сведения:</w:t>
      </w:r>
    </w:p>
    <w:p w:rsidR="00B128D8" w:rsidRDefault="00B128D8">
      <w:pPr>
        <w:pStyle w:val="ConsPlusNormal"/>
        <w:ind w:firstLine="540"/>
        <w:jc w:val="both"/>
      </w:pPr>
      <w:r>
        <w:t>о нормативных правовых актах, регламентирующих вопросы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о сроках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об официальном сайте Минюста России в сети Интернет, электронной почте Минюста России;</w:t>
      </w:r>
    </w:p>
    <w:p w:rsidR="00B128D8" w:rsidRDefault="00B128D8">
      <w:pPr>
        <w:pStyle w:val="ConsPlusNormal"/>
        <w:ind w:firstLine="540"/>
        <w:jc w:val="both"/>
      </w:pPr>
      <w:r>
        <w:t>о перечне оснований для приостановления и отказа в предоставлении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о последовательности действий в процессе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о ходе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  <w:r>
        <w:t>Государственные служащие не вправе осуществлять консультирование заинтересованных лиц, выходящее за рамки информирования о стандартных процедурах и условиях оказания государственной услуги.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9. Государственная услуга по осуществлению аккредитации юридических и физических лиц, </w:t>
      </w:r>
      <w:r>
        <w:lastRenderedPageBreak/>
        <w:t xml:space="preserve">изъявивших желание получить аккредитацию на проведение в качестве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Наименование федерального органа исполнительной власти,</w:t>
      </w:r>
    </w:p>
    <w:p w:rsidR="00B128D8" w:rsidRDefault="00B128D8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10. Полномочия по предоставлению государственной услуги осуществляются Министерством юстиции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>11. При предоставлении государственной услуги взаимодействие с иными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органами и организациями не осуществляется.</w:t>
      </w:r>
    </w:p>
    <w:p w:rsidR="00B128D8" w:rsidRDefault="00B128D8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для предоставления государственных услуг, утвержденный Правительством Российской Федерации (</w:t>
      </w:r>
      <w:hyperlink r:id="rId24" w:history="1">
        <w:r>
          <w:rPr>
            <w:color w:val="0000FF"/>
          </w:rPr>
          <w:t>пункт 3 части 1 статьи 7</w:t>
        </w:r>
      </w:hyperlink>
      <w:r>
        <w:t xml:space="preserve"> Федерального закона от 27.07.2010 N 210-ФЗ "Об организации предоставления государственных</w:t>
      </w:r>
      <w:proofErr w:type="gramEnd"/>
      <w:r>
        <w:t xml:space="preserve"> и муниципальных услуг" (Собрание законодательства Российской Федерации, 2010, N 1, ст. 4179; 2011, N 15, ст. 2038; N 27, ст. 3873, ст. 3880; N 29, ст. 4291; </w:t>
      </w:r>
      <w:proofErr w:type="gramStart"/>
      <w:r>
        <w:t xml:space="preserve">N 30, N 4587), </w:t>
      </w:r>
      <w:hyperlink r:id="rId25" w:history="1">
        <w:r>
          <w:rPr>
            <w:color w:val="0000FF"/>
          </w:rPr>
          <w:t>подпункт "б" пункта 14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(Собрание законодательства Российской Федерации, 2011, N 22, ст. 3169; N 35, ст. 5092).</w:t>
      </w:r>
      <w:proofErr w:type="gramEnd"/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13. Результатом предоставления государственной услуги является: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1) направление уведомления об аккредитации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аккредитации), оригинала свидетельства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в случаях, предусмотренных</w:t>
      </w:r>
      <w:proofErr w:type="gramEnd"/>
      <w:r>
        <w:t xml:space="preserve"> законодательством Российской Федерации (далее - свидетельство об аккредитации), </w:t>
      </w:r>
      <w:proofErr w:type="gramStart"/>
      <w:r>
        <w:t>выданного</w:t>
      </w:r>
      <w:proofErr w:type="gramEnd"/>
      <w:r>
        <w:t xml:space="preserve"> сроком на 5 лет;</w:t>
      </w:r>
    </w:p>
    <w:p w:rsidR="00B128D8" w:rsidRDefault="00B128D8">
      <w:pPr>
        <w:pStyle w:val="ConsPlusNormal"/>
        <w:ind w:firstLine="540"/>
        <w:jc w:val="both"/>
      </w:pPr>
      <w:r>
        <w:t xml:space="preserve">2) направление заявителю уведомления об отказе в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отказе в аккредитации);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3) направление заявителю уведомления об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аннулировании аккредитации) и копии распоряжения Минюста России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распоряжение</w:t>
      </w:r>
      <w:proofErr w:type="gramEnd"/>
      <w:r>
        <w:t xml:space="preserve"> об аннулировании аккредитации);</w:t>
      </w:r>
    </w:p>
    <w:p w:rsidR="00B128D8" w:rsidRDefault="00B128D8">
      <w:pPr>
        <w:pStyle w:val="ConsPlusNormal"/>
        <w:ind w:firstLine="540"/>
        <w:jc w:val="both"/>
      </w:pPr>
      <w:r>
        <w:t xml:space="preserve">4) направление заявителю уведомления об отказе в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отказе в аннулировании аккредитации);</w:t>
      </w:r>
    </w:p>
    <w:p w:rsidR="00B128D8" w:rsidRDefault="00B128D8">
      <w:pPr>
        <w:pStyle w:val="ConsPlusNormal"/>
        <w:ind w:firstLine="540"/>
        <w:jc w:val="both"/>
      </w:pPr>
      <w:r>
        <w:t>5) направление заявителю уведомления о переоформлении свидетельства об аккредитации и оригинала свидетельства об аккредитации;</w:t>
      </w:r>
    </w:p>
    <w:p w:rsidR="00B128D8" w:rsidRDefault="00B128D8">
      <w:pPr>
        <w:pStyle w:val="ConsPlusNormal"/>
        <w:ind w:firstLine="540"/>
        <w:jc w:val="both"/>
      </w:pPr>
      <w:r>
        <w:t xml:space="preserve">6) направление заявителю уведомления об отказе в переоформлении свидетельства об </w:t>
      </w:r>
      <w:r>
        <w:lastRenderedPageBreak/>
        <w:t>аккредитации.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Официальными документами, удостоверяющими аккредитацию, являются свидетельство об аккредитации физического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в случаях, предусмотренных законодательством Российской Федерации, и свидетельство об аккредитации юридического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в случаях, предусмотренных законодательством</w:t>
      </w:r>
      <w:proofErr w:type="gramEnd"/>
      <w:r>
        <w:t xml:space="preserve">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>14.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 xml:space="preserve">Срок предоставления </w:t>
      </w:r>
      <w:proofErr w:type="gramStart"/>
      <w:r>
        <w:t>государственной</w:t>
      </w:r>
      <w:proofErr w:type="gramEnd"/>
    </w:p>
    <w:p w:rsidR="00B128D8" w:rsidRDefault="00B128D8">
      <w:pPr>
        <w:pStyle w:val="ConsPlusNormal"/>
        <w:jc w:val="center"/>
      </w:pPr>
      <w:r>
        <w:t>услуги, срок выдачи (направления) документов, являющихся</w:t>
      </w:r>
    </w:p>
    <w:p w:rsidR="00B128D8" w:rsidRDefault="00B128D8">
      <w:pPr>
        <w:pStyle w:val="ConsPlusNormal"/>
        <w:jc w:val="center"/>
      </w:pPr>
      <w:r>
        <w:t>результатом предоставления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15. Срок предоставления государственной услуги - 25 рабочих дней со дня регистрации заявления об аккредитации в Минюсте России.</w:t>
      </w:r>
    </w:p>
    <w:p w:rsidR="00B128D8" w:rsidRDefault="00B128D8">
      <w:pPr>
        <w:pStyle w:val="ConsPlusNormal"/>
        <w:ind w:firstLine="540"/>
        <w:jc w:val="both"/>
      </w:pPr>
      <w:r>
        <w:t>16. Срок направления документов, являющихся результатом предоставления государственной услуги, - 2 рабочих дня со дня оформления данных документов.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B128D8" w:rsidRDefault="00B128D8">
      <w:pPr>
        <w:pStyle w:val="ConsPlusNormal"/>
        <w:jc w:val="center"/>
      </w:pPr>
      <w:r>
        <w:t>отношения, возникающие в связи с предоставлением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17. Предоставление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B128D8" w:rsidRDefault="00B128D8">
      <w:pPr>
        <w:pStyle w:val="ConsPlusNormal"/>
        <w:ind w:firstLine="540"/>
        <w:jc w:val="both"/>
      </w:pPr>
      <w:r>
        <w:t xml:space="preserve">1)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 (</w:t>
      </w:r>
      <w:proofErr w:type="gramStart"/>
      <w:r>
        <w:t>принята</w:t>
      </w:r>
      <w:proofErr w:type="gramEnd"/>
      <w:r>
        <w:t xml:space="preserve"> всенародным голосованием 12.12.1993) (Собрание законодательства Российской Федерации, 2009, N 4, ст. 445);</w:t>
      </w:r>
    </w:p>
    <w:p w:rsidR="00B128D8" w:rsidRDefault="00B128D8">
      <w:pPr>
        <w:pStyle w:val="ConsPlusNormal"/>
        <w:ind w:firstLine="540"/>
        <w:jc w:val="both"/>
      </w:pPr>
      <w:r>
        <w:t xml:space="preserve">2)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B128D8" w:rsidRDefault="00B128D8">
      <w:pPr>
        <w:pStyle w:val="ConsPlusNormal"/>
        <w:ind w:firstLine="540"/>
        <w:jc w:val="both"/>
      </w:pPr>
      <w:r>
        <w:t xml:space="preserve">3)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(Собрание законодательства Российской Федерации, 2008, N 52, ст. 6228; 2011, N 29, ст. 4291);</w:t>
      </w:r>
    </w:p>
    <w:p w:rsidR="00B128D8" w:rsidRDefault="00B128D8">
      <w:pPr>
        <w:pStyle w:val="ConsPlusNormal"/>
        <w:ind w:firstLine="540"/>
        <w:jc w:val="both"/>
      </w:pPr>
      <w:r>
        <w:t xml:space="preserve">4)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17.07.2009 N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6730);</w:t>
      </w:r>
    </w:p>
    <w:p w:rsidR="00B128D8" w:rsidRDefault="00B128D8">
      <w:pPr>
        <w:pStyle w:val="ConsPlusNormal"/>
        <w:ind w:firstLine="540"/>
        <w:jc w:val="both"/>
      </w:pPr>
      <w:r>
        <w:t xml:space="preserve">5)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21.11.2011 N 329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(Собрание законодательства Российской Федерации, 2011, N 48, ст. 6730);</w:t>
      </w:r>
    </w:p>
    <w:p w:rsidR="00B128D8" w:rsidRDefault="00B128D8">
      <w:pPr>
        <w:pStyle w:val="ConsPlusNormal"/>
        <w:ind w:firstLine="540"/>
        <w:jc w:val="both"/>
      </w:pPr>
      <w:r>
        <w:t xml:space="preserve">6)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4587, N 49, ст. 7061);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7)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 N 23, ст. 2452; N 38, ст. 3975; N 39, ст. 4039;</w:t>
      </w:r>
      <w:proofErr w:type="gramEnd"/>
      <w:r>
        <w:t xml:space="preserve"> </w:t>
      </w:r>
      <w:proofErr w:type="gramStart"/>
      <w:r>
        <w:t>2007, N 13, ст. 1530; N 20, ст. 2390; 2008, N 10, ст. 909; N 29, ст. 3473; N 43, ст. 4921; 2010, N 4, ст. 368; N 19, ст. 2300; 2011, N 21, ст. 2927, ст. 2930; N 29, ст. 4420; 2012, N 8, ст. 990, N 18, ст. 2166, N 22, ст. 2759);</w:t>
      </w:r>
      <w:proofErr w:type="gramEnd"/>
    </w:p>
    <w:p w:rsidR="00B128D8" w:rsidRDefault="00B128D8">
      <w:pPr>
        <w:pStyle w:val="ConsPlusNormal"/>
        <w:ind w:firstLine="540"/>
        <w:jc w:val="both"/>
      </w:pPr>
      <w:bookmarkStart w:id="5" w:name="P153"/>
      <w:bookmarkEnd w:id="5"/>
      <w:r>
        <w:t xml:space="preserve">8)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2012, N 12, ст. 1391);</w:t>
      </w:r>
    </w:p>
    <w:p w:rsidR="00B128D8" w:rsidRDefault="00B128D8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9)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 (Собрание законодательства Российской Федерации, 2010, N 10, ст. 1084);</w:t>
      </w:r>
    </w:p>
    <w:p w:rsidR="00B128D8" w:rsidRDefault="00B128D8">
      <w:pPr>
        <w:pStyle w:val="ConsPlusNormal"/>
        <w:ind w:firstLine="540"/>
        <w:jc w:val="both"/>
      </w:pPr>
      <w:r>
        <w:t xml:space="preserve">10)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p w:rsidR="00B128D8" w:rsidRDefault="00B128D8">
      <w:pPr>
        <w:pStyle w:val="ConsPlusNormal"/>
        <w:ind w:firstLine="540"/>
        <w:jc w:val="both"/>
      </w:pPr>
      <w:r>
        <w:t xml:space="preserve">10.1)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6274, N 49 ст. 7284);</w:t>
      </w:r>
    </w:p>
    <w:p w:rsidR="00B128D8" w:rsidRDefault="00B128D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11)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Минюста России от 26.04.2012 N 66 "Об утверждении Порядка ведения государственного реестра независимых экспертов, получивших аккредитацию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Федерации" (</w:t>
      </w:r>
      <w:proofErr w:type="gramStart"/>
      <w:r>
        <w:t>зарегистрирован</w:t>
      </w:r>
      <w:proofErr w:type="gramEnd"/>
      <w:r>
        <w:t xml:space="preserve"> Минюстом России 21.05.2012, регистрационный N 24270).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B128D8" w:rsidRDefault="00B128D8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B128D8" w:rsidRDefault="00B128D8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B128D8" w:rsidRDefault="00B128D8">
      <w:pPr>
        <w:pStyle w:val="ConsPlusNormal"/>
        <w:jc w:val="center"/>
      </w:pPr>
      <w:r>
        <w:t>представлению заявителем, порядок их представления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bookmarkStart w:id="6" w:name="P166"/>
      <w:bookmarkEnd w:id="6"/>
      <w:r>
        <w:t>18. Физическое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а) заявление об аккредитации физического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13" w:history="1">
        <w:r>
          <w:rPr>
            <w:color w:val="0000FF"/>
          </w:rPr>
          <w:t>(приложение N 2)</w:t>
        </w:r>
      </w:hyperlink>
      <w:r>
        <w:t>;</w:t>
      </w:r>
    </w:p>
    <w:p w:rsidR="00B128D8" w:rsidRDefault="00B128D8">
      <w:pPr>
        <w:pStyle w:val="ConsPlusNormal"/>
        <w:ind w:firstLine="540"/>
        <w:jc w:val="both"/>
      </w:pPr>
      <w:r>
        <w:t>б) копию документа, удостоверяющего личность гражданина Российской Федерации (копия паспорта);</w:t>
      </w:r>
    </w:p>
    <w:p w:rsidR="00B128D8" w:rsidRDefault="00B128D8">
      <w:pPr>
        <w:pStyle w:val="ConsPlusNormal"/>
        <w:ind w:firstLine="540"/>
        <w:jc w:val="both"/>
      </w:pPr>
      <w:r>
        <w:t>в) копию документа государственного образца о высшем профессиональном образовании;</w:t>
      </w:r>
    </w:p>
    <w:p w:rsidR="00B128D8" w:rsidRDefault="00B128D8">
      <w:pPr>
        <w:pStyle w:val="ConsPlusNormal"/>
        <w:ind w:firstLine="540"/>
        <w:jc w:val="both"/>
      </w:pPr>
      <w:r>
        <w:t>г) копию документа государственного образца о наличии ученой степени (при наличии);</w:t>
      </w:r>
    </w:p>
    <w:p w:rsidR="00B128D8" w:rsidRDefault="00B128D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копию трудовой книжки;</w:t>
      </w:r>
    </w:p>
    <w:p w:rsidR="00B128D8" w:rsidRDefault="00B128D8">
      <w:pPr>
        <w:pStyle w:val="ConsPlusNormal"/>
        <w:ind w:firstLine="540"/>
        <w:jc w:val="both"/>
      </w:pPr>
      <w:r>
        <w:t xml:space="preserve">е) справку о прохождении службы, подтверждающую наличие у гражданина соответствующего стажа работы по специальности, заверенную печатью организации, в которой заявитель проходит службу (в случае если гражданин проходит военную </w:t>
      </w:r>
      <w:proofErr w:type="gramStart"/>
      <w:r>
        <w:t>службу</w:t>
      </w:r>
      <w:proofErr w:type="gramEnd"/>
      <w:r>
        <w:t xml:space="preserve"> либо правоохранительную службу).</w:t>
      </w:r>
    </w:p>
    <w:p w:rsidR="00B128D8" w:rsidRDefault="00B128D8">
      <w:pPr>
        <w:pStyle w:val="ConsPlusNormal"/>
        <w:ind w:firstLine="540"/>
        <w:jc w:val="both"/>
      </w:pPr>
      <w:bookmarkStart w:id="7" w:name="P174"/>
      <w:bookmarkEnd w:id="7"/>
      <w:r>
        <w:t>19. Юридическое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а) заявление об аккредитации юридического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90" w:history="1">
        <w:r>
          <w:rPr>
            <w:color w:val="0000FF"/>
          </w:rPr>
          <w:t>(приложение N 3)</w:t>
        </w:r>
      </w:hyperlink>
      <w:r>
        <w:t>, подписанное руководителем организации;</w:t>
      </w:r>
    </w:p>
    <w:p w:rsidR="00B128D8" w:rsidRDefault="00B128D8">
      <w:pPr>
        <w:pStyle w:val="ConsPlusNormal"/>
        <w:ind w:firstLine="540"/>
        <w:jc w:val="both"/>
      </w:pPr>
      <w:r>
        <w:t>б) копию свидетельства о государственной регистрации юридического лица;</w:t>
      </w:r>
    </w:p>
    <w:p w:rsidR="00B128D8" w:rsidRDefault="00B128D8">
      <w:pPr>
        <w:pStyle w:val="ConsPlusNormal"/>
        <w:ind w:firstLine="540"/>
        <w:jc w:val="both"/>
      </w:pPr>
      <w:r>
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B128D8" w:rsidRDefault="00B128D8">
      <w:pPr>
        <w:pStyle w:val="ConsPlusNormal"/>
        <w:ind w:firstLine="540"/>
        <w:jc w:val="both"/>
      </w:pPr>
      <w:r>
        <w:t xml:space="preserve">г) копию документа государственного образца о наличии ученой степени работника </w:t>
      </w:r>
      <w:r>
        <w:lastRenderedPageBreak/>
        <w:t>юридического лица, отвечающего условиям аккредитации в качестве независимого эксперта - физического лица (при наличии);</w:t>
      </w:r>
    </w:p>
    <w:p w:rsidR="00B128D8" w:rsidRDefault="00B128D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копию трудовой книжки работника юридического лица, отвечающего условиям аккредитации в качестве независимого эксперта - физического лица (с отметкой о работе в организации по настоящее время);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е) копию паспорта гражданина Российской Федерации работника юридического лица, выданного отвечающего условиям аккредитации в качестве независимого эксперта - физического лица;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ж) заявление о согласии работника юридического лица, изъявившего желание получить аккредитацию на проведение в качестве независимого эксперта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973" w:history="1">
        <w:r>
          <w:rPr>
            <w:color w:val="0000FF"/>
          </w:rPr>
          <w:t>(приложение N 4)</w:t>
        </w:r>
      </w:hyperlink>
      <w:r>
        <w:t xml:space="preserve"> и внесение этих данных в государственный реестр независимых экспертов, получивших аккредитацию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</w:t>
      </w:r>
      <w:proofErr w:type="gramEnd"/>
      <w:r>
        <w:t xml:space="preserve">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 в сети Интернет.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Для добровольного аннулирования аккредитации или в случае изменения данных в представленных на аккредитацию документах согласно </w:t>
      </w:r>
      <w:hyperlink w:anchor="P166" w:history="1">
        <w:r>
          <w:rPr>
            <w:color w:val="0000FF"/>
          </w:rPr>
          <w:t>пункту 18</w:t>
        </w:r>
      </w:hyperlink>
      <w:r>
        <w:t xml:space="preserve"> Административного регламента (для физических лиц) и </w:t>
      </w:r>
      <w:hyperlink w:anchor="P174" w:history="1">
        <w:r>
          <w:rPr>
            <w:color w:val="0000FF"/>
          </w:rPr>
          <w:t>пункту 19</w:t>
        </w:r>
      </w:hyperlink>
      <w:r>
        <w:t xml:space="preserve"> Административного регламента (для юридических лиц) физическое или юридическое лицо представляет в Минюст России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</w:t>
      </w:r>
      <w:proofErr w:type="gramEnd"/>
      <w:r>
        <w:t xml:space="preserve"> и проектов нормативных правовых актов в случаях, предусмотренных законодательством Российской Федерации (</w:t>
      </w:r>
      <w:hyperlink w:anchor="P1039" w:history="1">
        <w:r>
          <w:rPr>
            <w:color w:val="0000FF"/>
          </w:rPr>
          <w:t>приложения N 5</w:t>
        </w:r>
      </w:hyperlink>
      <w:r>
        <w:t xml:space="preserve"> и </w:t>
      </w:r>
      <w:hyperlink w:anchor="P1098" w:history="1">
        <w:r>
          <w:rPr>
            <w:color w:val="0000FF"/>
          </w:rPr>
          <w:t>N 6</w:t>
        </w:r>
      </w:hyperlink>
      <w:r>
        <w:t>).</w:t>
      </w:r>
    </w:p>
    <w:p w:rsidR="00B128D8" w:rsidRDefault="00B128D8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Для переоформления свидетельства об аккредитации в случае технической ошибки, допущенной при выдаче свидетельства об аккредитации, утраты или порчи свидетельства об аккредитации заявителем представляется заявление о переоформлении свидетельства об аккредитации физического или юридического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w:anchor="P1158" w:history="1">
        <w:r>
          <w:rPr>
            <w:color w:val="0000FF"/>
          </w:rPr>
          <w:t>приложение N 7</w:t>
        </w:r>
      </w:hyperlink>
      <w:r>
        <w:t xml:space="preserve"> и</w:t>
      </w:r>
      <w:proofErr w:type="gramEnd"/>
      <w:r>
        <w:t xml:space="preserve"> </w:t>
      </w:r>
      <w:hyperlink w:anchor="P1210" w:history="1">
        <w:proofErr w:type="gramStart"/>
        <w:r>
          <w:rPr>
            <w:color w:val="0000FF"/>
          </w:rPr>
          <w:t>N 8</w:t>
        </w:r>
      </w:hyperlink>
      <w:r>
        <w:t>).</w:t>
      </w:r>
      <w:proofErr w:type="gramEnd"/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Особенности предоставления государственной услуги</w:t>
      </w:r>
    </w:p>
    <w:p w:rsidR="00B128D8" w:rsidRDefault="00B128D8">
      <w:pPr>
        <w:pStyle w:val="ConsPlusNormal"/>
        <w:jc w:val="center"/>
      </w:pPr>
      <w:r>
        <w:t>в электронном виде</w:t>
      </w:r>
    </w:p>
    <w:p w:rsidR="00B128D8" w:rsidRDefault="00B128D8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21.1. Для направления заявления в электронном виде на Едином портале обеспечивается доступность для копирования и заполнения в электронном виде необходимых форм заявлений.</w:t>
      </w:r>
    </w:p>
    <w:p w:rsidR="00B128D8" w:rsidRDefault="00B128D8">
      <w:pPr>
        <w:pStyle w:val="ConsPlusNormal"/>
        <w:ind w:firstLine="540"/>
        <w:jc w:val="both"/>
      </w:pPr>
      <w:r>
        <w:t>21.2. Заявление, направленное в электронном виде через Единый портал, регистрируется в установленном порядке в Минюсте России и поступает в Департамент уголовного, административного и процессуального законодательства. Заявление в течение одного рабочего дня после регистрации направляется уполномоченному на его рассмотрение государственному служащему Департамента уголовного, административного и процессуального законодательства.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21.3. На Едином портале заявителю обеспечивается возможность получения информации о ходе предоставления государственной услуги. Заявителю предоставляется информация о следующих этапах предоставления государственной услуги:</w:t>
      </w:r>
    </w:p>
    <w:p w:rsidR="00B128D8" w:rsidRDefault="00B128D8">
      <w:pPr>
        <w:pStyle w:val="ConsPlusNormal"/>
        <w:ind w:firstLine="540"/>
        <w:jc w:val="both"/>
      </w:pPr>
      <w:r>
        <w:t>- заявление зарегистрировано в Минюсте России;</w:t>
      </w:r>
    </w:p>
    <w:p w:rsidR="00B128D8" w:rsidRDefault="00B128D8">
      <w:pPr>
        <w:pStyle w:val="ConsPlusNormal"/>
        <w:ind w:firstLine="540"/>
        <w:jc w:val="both"/>
      </w:pPr>
      <w:r>
        <w:t>- поступление заявления в Департамент уголовного, административного и процессуального законодательства;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lastRenderedPageBreak/>
        <w:t>- направление уведомления о предоставлении государственной услуги заявителю.</w:t>
      </w:r>
    </w:p>
    <w:p w:rsidR="00B128D8" w:rsidRDefault="00B128D8">
      <w:pPr>
        <w:pStyle w:val="ConsPlusNormal"/>
        <w:ind w:firstLine="540"/>
        <w:jc w:val="both"/>
      </w:pPr>
      <w:r>
        <w:t>21.4. В случае поступления заявления через Единый портал ответ заявителю направляется в электронном виде.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B128D8" w:rsidRDefault="00B128D8">
      <w:pPr>
        <w:pStyle w:val="ConsPlusNormal"/>
        <w:jc w:val="center"/>
      </w:pPr>
      <w:r>
        <w:t>в соответствии с нормативными правовыми актами</w:t>
      </w:r>
    </w:p>
    <w:p w:rsidR="00B128D8" w:rsidRDefault="00B128D8">
      <w:pPr>
        <w:pStyle w:val="ConsPlusNormal"/>
        <w:jc w:val="center"/>
      </w:pPr>
      <w:r>
        <w:t>для предоставления государственной услуги и услуг,</w:t>
      </w:r>
    </w:p>
    <w:p w:rsidR="00B128D8" w:rsidRDefault="00B128D8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B128D8" w:rsidRDefault="00B128D8">
      <w:pPr>
        <w:pStyle w:val="ConsPlusNormal"/>
        <w:jc w:val="center"/>
      </w:pPr>
      <w:r>
        <w:t>для предоставления государственной услуги, которые</w:t>
      </w:r>
    </w:p>
    <w:p w:rsidR="00B128D8" w:rsidRDefault="00B128D8">
      <w:pPr>
        <w:pStyle w:val="ConsPlusNormal"/>
        <w:jc w:val="center"/>
      </w:pPr>
      <w:r>
        <w:t>находятся в распоряжении государственных органов,</w:t>
      </w:r>
    </w:p>
    <w:p w:rsidR="00B128D8" w:rsidRDefault="00B128D8">
      <w:pPr>
        <w:pStyle w:val="ConsPlusNormal"/>
        <w:jc w:val="center"/>
      </w:pPr>
      <w:r>
        <w:t>органов местного самоуправления и иных организаций</w:t>
      </w:r>
    </w:p>
    <w:p w:rsidR="00B128D8" w:rsidRDefault="00B128D8">
      <w:pPr>
        <w:pStyle w:val="ConsPlusNormal"/>
        <w:jc w:val="center"/>
      </w:pPr>
      <w:r>
        <w:t xml:space="preserve">и </w:t>
      </w:r>
      <w:proofErr w:type="gramStart"/>
      <w:r>
        <w:t>которые</w:t>
      </w:r>
      <w:proofErr w:type="gramEnd"/>
      <w:r>
        <w:t xml:space="preserve"> заявитель вправе представить, а также</w:t>
      </w:r>
    </w:p>
    <w:p w:rsidR="00B128D8" w:rsidRDefault="00B128D8">
      <w:pPr>
        <w:pStyle w:val="ConsPlusNormal"/>
        <w:jc w:val="center"/>
      </w:pPr>
      <w:r>
        <w:t>способы их получения заявителями, в том числе</w:t>
      </w:r>
    </w:p>
    <w:p w:rsidR="00B128D8" w:rsidRDefault="00B128D8">
      <w:pPr>
        <w:pStyle w:val="ConsPlusNormal"/>
        <w:jc w:val="center"/>
      </w:pPr>
      <w:r>
        <w:t>в электронной форме, порядок их представления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22. </w:t>
      </w:r>
      <w:proofErr w:type="gramStart"/>
      <w:r>
        <w:t>Документов, которые являются необходимыми и обязательными для предоставления государственной услуги и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не имеется.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>23. Запрещается требовать от заявителя:</w:t>
      </w:r>
    </w:p>
    <w:p w:rsidR="00B128D8" w:rsidRDefault="00B128D8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>представление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(</w:t>
      </w:r>
      <w:hyperlink r:id="rId47" w:history="1">
        <w:r>
          <w:rPr>
            <w:color w:val="0000FF"/>
          </w:rPr>
          <w:t>пункт 1</w:t>
        </w:r>
      </w:hyperlink>
      <w:r>
        <w:t xml:space="preserve"> и </w:t>
      </w:r>
      <w:hyperlink r:id="rId48" w:history="1">
        <w:r>
          <w:rPr>
            <w:color w:val="0000FF"/>
          </w:rPr>
          <w:t>2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49" w:history="1">
        <w:r>
          <w:rPr>
            <w:color w:val="0000FF"/>
          </w:rPr>
          <w:t>подпункт</w:t>
        </w:r>
        <w:proofErr w:type="gramEnd"/>
        <w:r>
          <w:rPr>
            <w:color w:val="0000FF"/>
          </w:rPr>
          <w:t xml:space="preserve"> "ж" пункта 14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373).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B128D8" w:rsidRDefault="00B128D8">
      <w:pPr>
        <w:pStyle w:val="ConsPlusNormal"/>
        <w:jc w:val="center"/>
      </w:pPr>
      <w:r>
        <w:t>в приеме документов, необходимых для предоставления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24. Отказ в приеме документов, представленных для получения государственной услуги, не допускается.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B128D8" w:rsidRDefault="00B128D8">
      <w:pPr>
        <w:pStyle w:val="ConsPlusNormal"/>
        <w:jc w:val="center"/>
      </w:pPr>
      <w:r>
        <w:t>или отказа в предоставлении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bookmarkStart w:id="8" w:name="P227"/>
      <w:bookmarkEnd w:id="8"/>
      <w:r>
        <w:t>25. Основаниями для приостановления предоставления государственной услуги являются:</w:t>
      </w:r>
    </w:p>
    <w:p w:rsidR="00B128D8" w:rsidRDefault="00B128D8">
      <w:pPr>
        <w:pStyle w:val="ConsPlusNormal"/>
        <w:ind w:firstLine="540"/>
        <w:jc w:val="both"/>
      </w:pPr>
      <w:r>
        <w:t xml:space="preserve">представление не в полном объеме предусмотренных </w:t>
      </w:r>
      <w:hyperlink w:anchor="P166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4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 документов, необходимых для аккредитации в качестве независимого эксперта;</w:t>
      </w:r>
    </w:p>
    <w:p w:rsidR="00B128D8" w:rsidRDefault="00B128D8">
      <w:pPr>
        <w:pStyle w:val="ConsPlusNormal"/>
        <w:ind w:firstLine="540"/>
        <w:jc w:val="both"/>
      </w:pPr>
      <w:bookmarkStart w:id="9" w:name="P229"/>
      <w:bookmarkEnd w:id="9"/>
      <w:r>
        <w:t>обнаружение признаков недостоверных сведений в представленных документах;</w:t>
      </w:r>
    </w:p>
    <w:p w:rsidR="00B128D8" w:rsidRDefault="00B128D8">
      <w:pPr>
        <w:pStyle w:val="ConsPlusNormal"/>
        <w:ind w:firstLine="540"/>
        <w:jc w:val="both"/>
      </w:pPr>
      <w:bookmarkStart w:id="10" w:name="P230"/>
      <w:bookmarkEnd w:id="10"/>
      <w:r>
        <w:t>нечитабельность сведений, содержащихся в представленных документах.</w:t>
      </w:r>
    </w:p>
    <w:p w:rsidR="00B128D8" w:rsidRDefault="00B128D8">
      <w:pPr>
        <w:pStyle w:val="ConsPlusNormal"/>
        <w:ind w:firstLine="540"/>
        <w:jc w:val="both"/>
      </w:pPr>
      <w:r>
        <w:t>26. Основаниями для отказа в предоставлении государственной услуги являются:</w:t>
      </w:r>
    </w:p>
    <w:p w:rsidR="00B128D8" w:rsidRDefault="00B128D8">
      <w:pPr>
        <w:pStyle w:val="ConsPlusNormal"/>
        <w:ind w:firstLine="540"/>
        <w:jc w:val="both"/>
      </w:pPr>
      <w:r>
        <w:t xml:space="preserve">несоответствие заявителя условиям, установленным </w:t>
      </w:r>
      <w:hyperlink w:anchor="P68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регламента;</w:t>
      </w:r>
    </w:p>
    <w:p w:rsidR="00B128D8" w:rsidRDefault="00B128D8">
      <w:pPr>
        <w:pStyle w:val="ConsPlusNormal"/>
        <w:ind w:firstLine="540"/>
        <w:jc w:val="both"/>
      </w:pPr>
      <w:proofErr w:type="spellStart"/>
      <w:r>
        <w:t>неустранение</w:t>
      </w:r>
      <w:proofErr w:type="spellEnd"/>
      <w:r>
        <w:t xml:space="preserve"> оснований, повлекших приостановление предоставления государственной услуги, в срок 30 календарных дней со дня направления Минюстом России уведомления о </w:t>
      </w:r>
      <w:r>
        <w:lastRenderedPageBreak/>
        <w:t>приостановлении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B128D8" w:rsidRDefault="00B128D8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B128D8" w:rsidRDefault="00B128D8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B128D8" w:rsidRDefault="00B128D8">
      <w:pPr>
        <w:pStyle w:val="ConsPlusNormal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27.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Порядок, размер и основания взимания</w:t>
      </w:r>
    </w:p>
    <w:p w:rsidR="00B128D8" w:rsidRDefault="00B128D8">
      <w:pPr>
        <w:pStyle w:val="ConsPlusNormal"/>
        <w:jc w:val="center"/>
      </w:pPr>
      <w:r>
        <w:t>государственной пошлины или иной платы, взимаемой</w:t>
      </w:r>
    </w:p>
    <w:p w:rsidR="00B128D8" w:rsidRDefault="00B128D8">
      <w:pPr>
        <w:pStyle w:val="ConsPlusNormal"/>
        <w:jc w:val="center"/>
      </w:pPr>
      <w:r>
        <w:t>за предоставление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28. Предоставление государственной услуги осуществляется без взимания государственной пошлины или иной платы.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B128D8" w:rsidRDefault="00B128D8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B128D8" w:rsidRDefault="00B128D8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B128D8" w:rsidRDefault="00B128D8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29.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30. Заявление о предоставлении государственной услуги подлежит обязательной регистрации в день поступления в Минюст России.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Показатели доступности и качества предоставления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31. Основными показателями доступности предоставления государственной услуги являются:</w:t>
      </w:r>
    </w:p>
    <w:p w:rsidR="00B128D8" w:rsidRDefault="00B128D8">
      <w:pPr>
        <w:pStyle w:val="ConsPlusNormal"/>
        <w:ind w:firstLine="540"/>
        <w:jc w:val="both"/>
      </w:pPr>
      <w:r>
        <w:t>расположенность Министерства юстиции Российской Федерации в зоне доступности к основным транспортным магистралям;</w:t>
      </w:r>
    </w:p>
    <w:p w:rsidR="00B128D8" w:rsidRDefault="00B128D8">
      <w:pPr>
        <w:pStyle w:val="ConsPlusNormal"/>
        <w:ind w:firstLine="540"/>
        <w:jc w:val="both"/>
      </w:pPr>
      <w:r>
        <w:t>наличие полной и понятной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B128D8" w:rsidRDefault="00B128D8">
      <w:pPr>
        <w:pStyle w:val="ConsPlusNormal"/>
        <w:ind w:firstLine="540"/>
        <w:jc w:val="both"/>
      </w:pPr>
      <w:r>
        <w:t>возможность подачи заявления о предоставлении государственной услуги в электронном виде с помощью Единого портала;</w:t>
      </w:r>
    </w:p>
    <w:p w:rsidR="00B128D8" w:rsidRDefault="00B128D8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B128D8" w:rsidRDefault="00B128D8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возможность получения заявителем уведомлений о предоставлении государственной услуги с помощью Единого портала.</w:t>
      </w:r>
    </w:p>
    <w:p w:rsidR="00B128D8" w:rsidRDefault="00B128D8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32. Основными показателями качества предоставления государственной услуги является:</w:t>
      </w:r>
    </w:p>
    <w:p w:rsidR="00B128D8" w:rsidRDefault="00B128D8">
      <w:pPr>
        <w:pStyle w:val="ConsPlusNormal"/>
        <w:ind w:firstLine="540"/>
        <w:jc w:val="both"/>
      </w:pPr>
      <w:r>
        <w:t xml:space="preserve">наличие достаточного количества государственных служащих в целях соблюдения </w:t>
      </w:r>
      <w:r>
        <w:lastRenderedPageBreak/>
        <w:t>установленных Административным регламентом сроков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отсутствие обоснованных жалоб на действия (бездействие) государственных служащих и на некорректное (невнимательное) отношение государственных служащих к заявителям;</w:t>
      </w:r>
    </w:p>
    <w:p w:rsidR="00B128D8" w:rsidRDefault="00B128D8">
      <w:pPr>
        <w:pStyle w:val="ConsPlusNormal"/>
        <w:ind w:firstLine="540"/>
        <w:jc w:val="both"/>
      </w:pPr>
      <w: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B128D8" w:rsidRDefault="00B128D8">
      <w:pPr>
        <w:pStyle w:val="ConsPlusNormal"/>
        <w:ind w:firstLine="540"/>
        <w:jc w:val="both"/>
      </w:pPr>
      <w:r>
        <w:t>отсутствие нарушений установленных сроков в процессе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 xml:space="preserve">отсутствие заявлений в суд по обжалованию действий и решений Минюста России, принимаемых при предоставлении государственной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судебные решения об удовлетворении (частичном удовлетворении) требований заявителей.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B128D8" w:rsidRDefault="00B128D8">
      <w:pPr>
        <w:pStyle w:val="ConsPlusNormal"/>
        <w:jc w:val="center"/>
      </w:pPr>
      <w:r>
        <w:t>выполнения административных процедур (действий), требования</w:t>
      </w:r>
    </w:p>
    <w:p w:rsidR="00B128D8" w:rsidRDefault="00B128D8">
      <w:pPr>
        <w:pStyle w:val="ConsPlusNormal"/>
        <w:jc w:val="center"/>
      </w:pPr>
      <w:r>
        <w:t>к порядку их выполнения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2"/>
      </w:pPr>
      <w:r>
        <w:t>1. Аккредитация юридического и физического лица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33. Предоставление государственной услуги включает в себя следующие административные процедуры:</w:t>
      </w:r>
    </w:p>
    <w:p w:rsidR="00B128D8" w:rsidRDefault="00B128D8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B128D8" w:rsidRDefault="00B128D8">
      <w:pPr>
        <w:pStyle w:val="ConsPlusNormal"/>
        <w:ind w:firstLine="540"/>
        <w:jc w:val="both"/>
      </w:pPr>
      <w:r>
        <w:t xml:space="preserve">3) принятие решения об аккредитации заявителя, о приостановлении аккредитации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распоряжение об аккредитации);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 xml:space="preserve">4) оформление свидетельства об аккредитации, внесение записи в журнал выдачи свидетельств об аккредитации юридических и физических лиц в качестве независимых экспертов, 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журнал выдачи свидетельств) </w:t>
      </w:r>
      <w:hyperlink w:anchor="P1260" w:history="1">
        <w:r>
          <w:rPr>
            <w:color w:val="0000FF"/>
          </w:rPr>
          <w:t>(приложение N 9)</w:t>
        </w:r>
      </w:hyperlink>
      <w:r>
        <w:t>, внесение записи в государственный реестр;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>5) направление заявителю уведомления об аккредитации заказным почтовым отправлением с уведомлением о вручении либо через Единый портал и оригинала свидетельства об аккредитации заказным почтовым отправлением с уведомлением о вручении;</w:t>
      </w:r>
    </w:p>
    <w:p w:rsidR="00B128D8" w:rsidRDefault="00B128D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6) направление заявителю уведомления о приостановлении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 приостановлении аккредитации) или об отказе в аккредитации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B128D8" w:rsidRDefault="00B128D8">
      <w:pPr>
        <w:pStyle w:val="ConsPlusNormal"/>
        <w:jc w:val="center"/>
      </w:pPr>
      <w:r>
        <w:t>для предоставления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  <w:r>
        <w:t xml:space="preserve">35.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</w:t>
      </w:r>
      <w:r>
        <w:lastRenderedPageBreak/>
        <w:t>заявителем для предоставления государственной услуги, осуществляются в установленном Минюстом России порядке.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36. Основанием для начала исполнения административной процедуры "Рассмотрение представленных документов" является получение государственным служащим документов, представленных заявителем для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  <w:r>
        <w:t xml:space="preserve">37. Государственный служащий в течение 8 рабочих дней осуществляет проверку поступивших заявления и прилагающихся к нему документов </w:t>
      </w:r>
      <w:proofErr w:type="gramStart"/>
      <w:r>
        <w:t>на</w:t>
      </w:r>
      <w:proofErr w:type="gramEnd"/>
      <w:r>
        <w:t>:</w:t>
      </w:r>
    </w:p>
    <w:p w:rsidR="00B128D8" w:rsidRDefault="00B128D8">
      <w:pPr>
        <w:pStyle w:val="ConsPlusNormal"/>
        <w:ind w:firstLine="540"/>
        <w:jc w:val="both"/>
      </w:pPr>
      <w:r>
        <w:t xml:space="preserve">соответствие представленных заявителем документов перечню, установленному </w:t>
      </w:r>
      <w:hyperlink w:anchor="P166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4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лиц);</w:t>
      </w:r>
    </w:p>
    <w:p w:rsidR="00B128D8" w:rsidRDefault="00B128D8">
      <w:pPr>
        <w:pStyle w:val="ConsPlusNormal"/>
        <w:ind w:firstLine="540"/>
        <w:jc w:val="both"/>
      </w:pPr>
      <w:r>
        <w:t xml:space="preserve">соответствие заявителя условиям, установленным </w:t>
      </w:r>
      <w:hyperlink w:anchor="P68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Принятие решения об аккредитации</w:t>
      </w:r>
    </w:p>
    <w:p w:rsidR="00B128D8" w:rsidRDefault="00B128D8">
      <w:pPr>
        <w:pStyle w:val="ConsPlusNormal"/>
        <w:jc w:val="center"/>
      </w:pPr>
      <w:r>
        <w:t>заявителя, о приостановлении аккредитации или об отказе</w:t>
      </w:r>
    </w:p>
    <w:p w:rsidR="00B128D8" w:rsidRDefault="00B128D8">
      <w:pPr>
        <w:pStyle w:val="ConsPlusNormal"/>
        <w:jc w:val="center"/>
      </w:pPr>
      <w:r>
        <w:t>в аккредитации, издание Минюстом России распоряжения</w:t>
      </w:r>
    </w:p>
    <w:p w:rsidR="00B128D8" w:rsidRDefault="00B128D8">
      <w:pPr>
        <w:pStyle w:val="ConsPlusNormal"/>
        <w:jc w:val="center"/>
      </w:pPr>
      <w:r>
        <w:t>об аккредитации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38. Основанием для принятия государственным служащим решения об аккредитации является соответствие представленных заявителем документов перечню, установленному </w:t>
      </w:r>
      <w:hyperlink w:anchor="P166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4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68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регламента.</w:t>
      </w:r>
    </w:p>
    <w:p w:rsidR="00B128D8" w:rsidRDefault="00B128D8">
      <w:pPr>
        <w:pStyle w:val="ConsPlusNormal"/>
        <w:ind w:firstLine="540"/>
        <w:jc w:val="both"/>
      </w:pPr>
      <w:r>
        <w:t xml:space="preserve">Основанием для принятия государственным служащим решения о приостановлении аккредитации является наличие фактов, установленных в </w:t>
      </w:r>
      <w:hyperlink w:anchor="P227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B128D8" w:rsidRDefault="00B128D8">
      <w:pPr>
        <w:pStyle w:val="ConsPlusNormal"/>
        <w:ind w:firstLine="540"/>
        <w:jc w:val="both"/>
      </w:pPr>
      <w:r>
        <w:t xml:space="preserve">Основанием для принятия государственным служащим решения об отказе в аккредитации является несоответствие заявителя условиям, установленным </w:t>
      </w:r>
      <w:hyperlink w:anchor="P68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регламента, или </w:t>
      </w:r>
      <w:proofErr w:type="spellStart"/>
      <w:r>
        <w:t>неустранение</w:t>
      </w:r>
      <w:proofErr w:type="spellEnd"/>
      <w:r>
        <w:t xml:space="preserve"> оснований, повлекших приостановление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  <w:r>
        <w:t>39. По результатам рассмотрения заявления и прилагающихся к нему документов государственный служащий в течение 2 рабочих дней готовит проект распоряжения об аккредитации либо проект уведомления о приостановлении предоставления государственной услуги или об отказе в аккредитации.</w:t>
      </w:r>
    </w:p>
    <w:p w:rsidR="00B128D8" w:rsidRDefault="00B128D8">
      <w:pPr>
        <w:pStyle w:val="ConsPlusNormal"/>
        <w:ind w:firstLine="540"/>
        <w:jc w:val="both"/>
      </w:pPr>
      <w:r>
        <w:t>40.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Оформление свидетельства об аккредитации,</w:t>
      </w:r>
    </w:p>
    <w:p w:rsidR="00B128D8" w:rsidRDefault="00B128D8">
      <w:pPr>
        <w:pStyle w:val="ConsPlusNormal"/>
        <w:jc w:val="center"/>
      </w:pPr>
      <w:r>
        <w:t>внесение записи в журнал выдачи свидетельств, внесение</w:t>
      </w:r>
    </w:p>
    <w:p w:rsidR="00B128D8" w:rsidRDefault="00B128D8">
      <w:pPr>
        <w:pStyle w:val="ConsPlusNormal"/>
        <w:jc w:val="center"/>
      </w:pPr>
      <w:r>
        <w:t>записи в государственный реестр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ind w:firstLine="540"/>
        <w:jc w:val="both"/>
      </w:pPr>
      <w:r>
        <w:t>41. Основанием для начала исполнения административной процедуры "Оформление свидетельства об аккредитации" является издание распоряжения об аккредитации.</w:t>
      </w:r>
    </w:p>
    <w:p w:rsidR="00B128D8" w:rsidRDefault="00B128D8">
      <w:pPr>
        <w:pStyle w:val="ConsPlusNormal"/>
        <w:ind w:firstLine="540"/>
        <w:jc w:val="both"/>
      </w:pPr>
      <w:r>
        <w:t xml:space="preserve">42. Государственный служащий получает бланк свидетельства об аккредитации у должностного лица, осуществляющего учет и хранение бланков свидетельств об аккредитации, и в течение 3 рабочих дней со дня издания распоряжения об аккредитации оформляет </w:t>
      </w:r>
      <w:proofErr w:type="gramStart"/>
      <w:r>
        <w:t>свидетельство</w:t>
      </w:r>
      <w:proofErr w:type="gramEnd"/>
      <w:r>
        <w:t xml:space="preserve"> об аккредитации.</w:t>
      </w:r>
    </w:p>
    <w:p w:rsidR="00B128D8" w:rsidRDefault="00B128D8">
      <w:pPr>
        <w:pStyle w:val="ConsPlusNormal"/>
        <w:ind w:firstLine="540"/>
        <w:jc w:val="both"/>
      </w:pPr>
      <w:r>
        <w:t>Бланк свидетельства об аккредитации является бланком строгой отчетности и относится к защищенной полиграфической продукции, соответствующей уровню "Б" защиты от подделки.</w:t>
      </w:r>
    </w:p>
    <w:p w:rsidR="00B128D8" w:rsidRDefault="00B128D8">
      <w:pPr>
        <w:pStyle w:val="ConsPlusNormal"/>
        <w:ind w:firstLine="540"/>
        <w:jc w:val="both"/>
      </w:pPr>
      <w:r>
        <w:lastRenderedPageBreak/>
        <w:t>43. Оформленное свидетельство об аккредитации в течение 2 рабочих дней представляется на подпись заместителю Министра.</w:t>
      </w:r>
    </w:p>
    <w:p w:rsidR="00B128D8" w:rsidRDefault="00B128D8">
      <w:pPr>
        <w:pStyle w:val="ConsPlusNormal"/>
        <w:ind w:firstLine="540"/>
        <w:jc w:val="both"/>
      </w:pPr>
      <w:r>
        <w:t>44. Государственный служащий изготавливает копию свидетельства об аккредитации, которая хранится в номенклатурном деле.</w:t>
      </w:r>
    </w:p>
    <w:p w:rsidR="00B128D8" w:rsidRDefault="00B128D8">
      <w:pPr>
        <w:pStyle w:val="ConsPlusNormal"/>
        <w:ind w:firstLine="540"/>
        <w:jc w:val="both"/>
      </w:pPr>
      <w:r>
        <w:t>45. Журнал выдачи свидетельств заполняется государственным служащим одновременно с оформлением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>46. Листы журнала выдачи свидетельств должны быть прошнурованы, пронумерованы и скреплены печатью Минюста России с воспроизведением Государственного герба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 xml:space="preserve">47. При оформлении свидетельства об аккредитации государственный служащий вносит в графы 1 - 7 журнала выдачи </w:t>
      </w:r>
      <w:proofErr w:type="gramStart"/>
      <w:r>
        <w:t>свидетельств</w:t>
      </w:r>
      <w:proofErr w:type="gramEnd"/>
      <w:r>
        <w:t xml:space="preserve"> следующие записи:</w:t>
      </w:r>
    </w:p>
    <w:p w:rsidR="00B128D8" w:rsidRDefault="00B128D8">
      <w:pPr>
        <w:pStyle w:val="ConsPlusNormal"/>
        <w:ind w:firstLine="540"/>
        <w:jc w:val="both"/>
      </w:pPr>
      <w:r>
        <w:t>в графу 1 - порядковый номер и дату записи в журнале выдачи свидетельств (графа имеет сквозную нумерацию);</w:t>
      </w:r>
    </w:p>
    <w:p w:rsidR="00B128D8" w:rsidRDefault="00B128D8">
      <w:pPr>
        <w:pStyle w:val="ConsPlusNormal"/>
        <w:ind w:firstLine="540"/>
        <w:jc w:val="both"/>
      </w:pPr>
      <w:r>
        <w:t>в графу 2 - номер свидетельства об аккредитации и дату выдачи свидетельства об аккредитации;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в графу 3 - номер бланка свидетельства об аккредитации;</w:t>
      </w:r>
    </w:p>
    <w:p w:rsidR="00B128D8" w:rsidRDefault="00B128D8">
      <w:pPr>
        <w:pStyle w:val="ConsPlusNormal"/>
        <w:ind w:firstLine="540"/>
        <w:jc w:val="both"/>
      </w:pPr>
      <w:r>
        <w:t>в графу 4 - фамилию, имя, отчество (последнее - при наличии) физического лица или наименование юридического лица, аккредитованного в качестве независимого эксперта;</w:t>
      </w:r>
    </w:p>
    <w:p w:rsidR="00B128D8" w:rsidRDefault="00B128D8">
      <w:pPr>
        <w:pStyle w:val="ConsPlusNormal"/>
        <w:ind w:firstLine="540"/>
        <w:jc w:val="both"/>
      </w:pPr>
      <w:r>
        <w:t>в графу 5 - номер и дату распоряжения Минюста России об аккредитации;</w:t>
      </w:r>
    </w:p>
    <w:p w:rsidR="00B128D8" w:rsidRDefault="00B128D8">
      <w:pPr>
        <w:pStyle w:val="ConsPlusNormal"/>
        <w:ind w:firstLine="540"/>
        <w:jc w:val="both"/>
      </w:pPr>
      <w:r>
        <w:t>в графу 6 - отметку о направлении уведомления и свидетельства об аккредитации заявителю;</w:t>
      </w:r>
    </w:p>
    <w:p w:rsidR="00B128D8" w:rsidRDefault="00B128D8">
      <w:pPr>
        <w:pStyle w:val="ConsPlusNormal"/>
        <w:ind w:firstLine="540"/>
        <w:jc w:val="both"/>
      </w:pPr>
      <w:r>
        <w:t>в графу 7 - сведения об аннулировании аккредитации.</w:t>
      </w:r>
    </w:p>
    <w:p w:rsidR="00B128D8" w:rsidRDefault="00B128D8">
      <w:pPr>
        <w:pStyle w:val="ConsPlusNormal"/>
        <w:ind w:firstLine="540"/>
        <w:jc w:val="both"/>
      </w:pPr>
      <w:r>
        <w:t>48. Журнал выдачи свидетель</w:t>
      </w:r>
      <w:proofErr w:type="gramStart"/>
      <w:r>
        <w:t>ств хр</w:t>
      </w:r>
      <w:proofErr w:type="gramEnd"/>
      <w:r>
        <w:t>анится в течение 5 лет со дня внесения в него последней записи о выдаче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 xml:space="preserve">49.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юридического или физического лица в соответствии с </w:t>
      </w:r>
      <w:hyperlink r:id="rId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Направление заявителю уведомления об аккредитации</w:t>
      </w:r>
    </w:p>
    <w:p w:rsidR="00B128D8" w:rsidRDefault="00B128D8">
      <w:pPr>
        <w:pStyle w:val="ConsPlusNormal"/>
        <w:jc w:val="center"/>
      </w:pPr>
      <w:r>
        <w:t>заказным почтовым отправлением с уведомлением о вручении</w:t>
      </w:r>
    </w:p>
    <w:p w:rsidR="00B128D8" w:rsidRDefault="00B128D8">
      <w:pPr>
        <w:pStyle w:val="ConsPlusNormal"/>
        <w:jc w:val="center"/>
      </w:pPr>
      <w:r>
        <w:t xml:space="preserve">либо через Единый портал и оригинала свидетельства </w:t>
      </w:r>
      <w:proofErr w:type="gramStart"/>
      <w:r>
        <w:t>об</w:t>
      </w:r>
      <w:proofErr w:type="gramEnd"/>
    </w:p>
    <w:p w:rsidR="00B128D8" w:rsidRDefault="00B128D8">
      <w:pPr>
        <w:pStyle w:val="ConsPlusNormal"/>
        <w:jc w:val="center"/>
      </w:pPr>
      <w:r>
        <w:t>аккредитации заказным почтовым отправлением</w:t>
      </w:r>
    </w:p>
    <w:p w:rsidR="00B128D8" w:rsidRDefault="00B128D8">
      <w:pPr>
        <w:pStyle w:val="ConsPlusNormal"/>
        <w:jc w:val="center"/>
      </w:pPr>
      <w:r>
        <w:t>с уведомлением о вручении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50. Основанием для начала исполнения административной процедуры "Направление заявителю уведомления об аккредитации заказным почтовым отправлением с уведомлением о вручении либо через Единый портал и оригинала свидетельства об аккредитации заказным почтовым отправлением с уведомлением о вручении" является оформление свидетельства об аккредитации.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51. После издания распоряжения об аккредитации государственный служащий в течение 2 рабочих дней готовит проект уведомления о принятии решения об аккредитации.</w:t>
      </w:r>
    </w:p>
    <w:p w:rsidR="00B128D8" w:rsidRDefault="00B128D8">
      <w:pPr>
        <w:pStyle w:val="ConsPlusNormal"/>
        <w:ind w:firstLine="540"/>
        <w:jc w:val="both"/>
      </w:pPr>
      <w:r>
        <w:t>52. Уведомление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Оригинал свидетельства об аккредитации направляется заявителю заказным почтовым отправлением с уведомлением о вручении.</w:t>
      </w:r>
    </w:p>
    <w:p w:rsidR="00B128D8" w:rsidRDefault="00B128D8">
      <w:pPr>
        <w:pStyle w:val="ConsPlusNormal"/>
        <w:jc w:val="both"/>
      </w:pPr>
      <w:r>
        <w:t xml:space="preserve">(п. 52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lastRenderedPageBreak/>
        <w:t>Направление заявителю уведомления</w:t>
      </w:r>
    </w:p>
    <w:p w:rsidR="00B128D8" w:rsidRDefault="00B128D8">
      <w:pPr>
        <w:pStyle w:val="ConsPlusNormal"/>
        <w:jc w:val="center"/>
      </w:pPr>
      <w:r>
        <w:t>о приостановлении предоставления государственной услуги</w:t>
      </w:r>
    </w:p>
    <w:p w:rsidR="00B128D8" w:rsidRDefault="00B128D8">
      <w:pPr>
        <w:pStyle w:val="ConsPlusNormal"/>
        <w:jc w:val="center"/>
      </w:pPr>
      <w:r>
        <w:t xml:space="preserve">или об отказе в аккредитации </w:t>
      </w:r>
      <w:proofErr w:type="gramStart"/>
      <w:r>
        <w:t>заказным</w:t>
      </w:r>
      <w:proofErr w:type="gramEnd"/>
      <w:r>
        <w:t xml:space="preserve"> почтовым</w:t>
      </w:r>
    </w:p>
    <w:p w:rsidR="00B128D8" w:rsidRDefault="00B128D8">
      <w:pPr>
        <w:pStyle w:val="ConsPlusNormal"/>
        <w:jc w:val="center"/>
      </w:pPr>
      <w:r>
        <w:t>отправлением с уведомлением о вручении либо</w:t>
      </w:r>
    </w:p>
    <w:p w:rsidR="00B128D8" w:rsidRDefault="00B128D8">
      <w:pPr>
        <w:pStyle w:val="ConsPlusNormal"/>
        <w:jc w:val="center"/>
      </w:pPr>
      <w:r>
        <w:t>через Единый портал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53. Основанием для начала исполнения административной процедуры "Направление заявителю уведомления о приостановлении аккредитации или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аккредитации или отказе в аккредитации.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54. Государственный служащий в течение 2 рабочих дней подготавливает проект уведомления о приостановлении аккредитации или об отказе в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55. Уведомление о приостановлении аккредитации или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55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2. Аннулирование аккредитации независимого эксперта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56. Предоставление государственной услуги в части, касающейся аннулирования аккредитации независимого эксперта по заявлению этого эксперта, включает в себя следующие административные процедуры:</w:t>
      </w:r>
    </w:p>
    <w:p w:rsidR="00B128D8" w:rsidRDefault="00B128D8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аннулирования аккредитации;</w:t>
      </w:r>
    </w:p>
    <w:p w:rsidR="00B128D8" w:rsidRDefault="00B128D8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B128D8" w:rsidRDefault="00B128D8">
      <w:pPr>
        <w:pStyle w:val="ConsPlusNormal"/>
        <w:ind w:firstLine="540"/>
        <w:jc w:val="both"/>
      </w:pPr>
      <w:r>
        <w:t>3) принятие решения об аннулировании аккредитации, о приостановлении аннулирования аккредитации, об отказе в аннулировании аккредитации, издание Минюстом России распоряжения об аннулировании аккредитации;</w:t>
      </w:r>
    </w:p>
    <w:p w:rsidR="00B128D8" w:rsidRDefault="00B128D8">
      <w:pPr>
        <w:pStyle w:val="ConsPlusNormal"/>
        <w:ind w:firstLine="540"/>
        <w:jc w:val="both"/>
      </w:pPr>
      <w:r>
        <w:t>4) внесение записи в журнал выдачи свидетельств и государственный реестр;</w:t>
      </w:r>
    </w:p>
    <w:p w:rsidR="00B128D8" w:rsidRDefault="00B128D8">
      <w:pPr>
        <w:pStyle w:val="ConsPlusNormal"/>
        <w:ind w:firstLine="540"/>
        <w:jc w:val="both"/>
      </w:pPr>
      <w:r>
        <w:t xml:space="preserve">5) направление заявителю уведомления об аннулировании аккредитации, о приостановлении аннулирования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уведомления о приостановлении аннулирования аккредитации), об отказе в аннулировании аккредитации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B128D8" w:rsidRDefault="00B128D8">
      <w:pPr>
        <w:pStyle w:val="ConsPlusNormal"/>
        <w:jc w:val="center"/>
      </w:pPr>
      <w:r>
        <w:t>для аннулирования аккредитации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ind w:firstLine="540"/>
        <w:jc w:val="both"/>
      </w:pPr>
      <w:r>
        <w:t>57. Основанием для начала исполнения административной процедуры "Прием и регистрация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B128D8" w:rsidRDefault="00B128D8">
      <w:pPr>
        <w:pStyle w:val="ConsPlusNormal"/>
        <w:ind w:firstLine="540"/>
        <w:jc w:val="both"/>
      </w:pPr>
      <w:r>
        <w:t xml:space="preserve">58. Прием, регистрация и направление на рассмотрение в Департамент уголовного, </w:t>
      </w:r>
      <w:r>
        <w:lastRenderedPageBreak/>
        <w:t>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59. Основанием для начала исполнения административной процедуры "Рассмотрение представленных документов, принятие решения об аннулировании аккредитации, о приостановлении аннулирования аккредитации, об отказе в аннулировании аккредитации" является:</w:t>
      </w:r>
    </w:p>
    <w:p w:rsidR="00B128D8" w:rsidRDefault="00B128D8">
      <w:pPr>
        <w:pStyle w:val="ConsPlusNormal"/>
        <w:ind w:firstLine="540"/>
        <w:jc w:val="both"/>
      </w:pPr>
      <w:r>
        <w:t>получение государственным служащим заявления, представленного заявителем для аннулирования аккредитации;</w:t>
      </w:r>
    </w:p>
    <w:p w:rsidR="00B128D8" w:rsidRDefault="00B128D8">
      <w:pPr>
        <w:pStyle w:val="ConsPlusNormal"/>
        <w:ind w:firstLine="540"/>
        <w:jc w:val="both"/>
      </w:pPr>
      <w:r>
        <w:t>получение государственным служащим уведомления об отзыве согласия на обработку персональных данных.</w:t>
      </w:r>
    </w:p>
    <w:p w:rsidR="00B128D8" w:rsidRDefault="00B128D8">
      <w:pPr>
        <w:pStyle w:val="ConsPlusNormal"/>
        <w:ind w:firstLine="540"/>
        <w:jc w:val="both"/>
      </w:pPr>
      <w:r>
        <w:t>60. Государственный служащий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3"/>
      </w:pPr>
      <w:r>
        <w:t>Принятие решения об аннулировании аккредитации,</w:t>
      </w:r>
    </w:p>
    <w:p w:rsidR="00B128D8" w:rsidRDefault="00B128D8">
      <w:pPr>
        <w:pStyle w:val="ConsPlusNormal"/>
        <w:jc w:val="center"/>
      </w:pPr>
      <w:r>
        <w:t>о приостановлении аннулирования аккредитации, об отказе</w:t>
      </w:r>
    </w:p>
    <w:p w:rsidR="00B128D8" w:rsidRDefault="00B128D8">
      <w:pPr>
        <w:pStyle w:val="ConsPlusNormal"/>
        <w:jc w:val="center"/>
      </w:pPr>
      <w:r>
        <w:t>в аннулировании аккредитации, издание Минюстом России</w:t>
      </w:r>
    </w:p>
    <w:p w:rsidR="00B128D8" w:rsidRDefault="00B128D8">
      <w:pPr>
        <w:pStyle w:val="ConsPlusNormal"/>
        <w:jc w:val="center"/>
      </w:pPr>
      <w:r>
        <w:t>распоряжения об аннулировании аккредитации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61. Основанием для принятия государственным служащим решения об аннулировании аккредитации является:</w:t>
      </w:r>
    </w:p>
    <w:p w:rsidR="00B128D8" w:rsidRDefault="00B128D8">
      <w:pPr>
        <w:pStyle w:val="ConsPlusNormal"/>
        <w:ind w:firstLine="540"/>
        <w:jc w:val="both"/>
      </w:pPr>
      <w:r>
        <w:t>направление независимым экспертом заявления об аннулировании аккредитации;</w:t>
      </w:r>
    </w:p>
    <w:p w:rsidR="00B128D8" w:rsidRDefault="00B128D8">
      <w:pPr>
        <w:pStyle w:val="ConsPlusNormal"/>
        <w:ind w:firstLine="540"/>
        <w:jc w:val="both"/>
      </w:pPr>
      <w:r>
        <w:t>направление независимым экспертом уведомления об отзыве согласия на обработку персональных данных;</w:t>
      </w:r>
    </w:p>
    <w:p w:rsidR="00B128D8" w:rsidRDefault="00B128D8">
      <w:pPr>
        <w:pStyle w:val="ConsPlusNormal"/>
        <w:ind w:firstLine="540"/>
        <w:jc w:val="both"/>
      </w:pPr>
      <w:r>
        <w:t xml:space="preserve">непредставления от аккредитованного физического лица либо от работника юридического лица заявления о согласии на обработку персональных данных согласно </w:t>
      </w:r>
      <w:hyperlink w:anchor="P1316" w:history="1">
        <w:r>
          <w:rPr>
            <w:color w:val="0000FF"/>
          </w:rPr>
          <w:t>приложению N 10</w:t>
        </w:r>
      </w:hyperlink>
      <w:r>
        <w:t xml:space="preserve"> и </w:t>
      </w:r>
      <w:hyperlink w:anchor="P1386" w:history="1">
        <w:r>
          <w:rPr>
            <w:color w:val="0000FF"/>
          </w:rPr>
          <w:t>N 11</w:t>
        </w:r>
      </w:hyperlink>
      <w:r>
        <w:t>.</w:t>
      </w:r>
    </w:p>
    <w:p w:rsidR="00B128D8" w:rsidRDefault="00B128D8">
      <w:pPr>
        <w:pStyle w:val="ConsPlusNormal"/>
        <w:ind w:firstLine="540"/>
        <w:jc w:val="both"/>
      </w:pPr>
      <w:r>
        <w:t xml:space="preserve">62. Основанием для принятия государственным служащим решения о приостановлении аннулирования аккредитации является наличие фактов, установленных в абзаце третьем и четвертом </w:t>
      </w:r>
      <w:hyperlink w:anchor="P227" w:history="1">
        <w:r>
          <w:rPr>
            <w:color w:val="0000FF"/>
          </w:rPr>
          <w:t>пункта 25</w:t>
        </w:r>
      </w:hyperlink>
      <w:r>
        <w:t xml:space="preserve"> Административного регламента.</w:t>
      </w:r>
    </w:p>
    <w:p w:rsidR="00B128D8" w:rsidRDefault="00B128D8">
      <w:pPr>
        <w:pStyle w:val="ConsPlusNormal"/>
        <w:ind w:firstLine="540"/>
        <w:jc w:val="both"/>
      </w:pPr>
      <w:r>
        <w:t xml:space="preserve">63. В случае </w:t>
      </w:r>
      <w:proofErr w:type="spellStart"/>
      <w:r>
        <w:t>неустранения</w:t>
      </w:r>
      <w:proofErr w:type="spellEnd"/>
      <w:r>
        <w:t xml:space="preserve"> оснований, повлекших приостановление аннулирования аккредитации в срок 30 календарных дней со дня направления Минюстом России уведомления о приостановлении аннулирования аккредитации, принимается решение об отказе в аннулировании аккредитации.</w:t>
      </w:r>
    </w:p>
    <w:p w:rsidR="00B128D8" w:rsidRDefault="00B128D8">
      <w:pPr>
        <w:pStyle w:val="ConsPlusNormal"/>
        <w:ind w:firstLine="540"/>
        <w:jc w:val="both"/>
      </w:pPr>
      <w:r>
        <w:t>64. Основанием для начала подготовки проекта распоряжения Минюста России об аннулировании аккредитации является принятие государственным служащим решения об аннулировании аккредитации.</w:t>
      </w:r>
    </w:p>
    <w:p w:rsidR="00B128D8" w:rsidRDefault="00B128D8">
      <w:pPr>
        <w:pStyle w:val="ConsPlusNormal"/>
        <w:ind w:firstLine="540"/>
        <w:jc w:val="both"/>
      </w:pPr>
      <w:r>
        <w:t>65. Проект распоряжения об аннулировании аккредитации подготавливается государственным служащим и подписывается заместителем Министра в течение 7 рабочих дней в установленном порядке.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Внесение записи в журнал выдачи свидетельств</w:t>
      </w:r>
    </w:p>
    <w:p w:rsidR="00B128D8" w:rsidRDefault="00B128D8">
      <w:pPr>
        <w:pStyle w:val="ConsPlusNormal"/>
        <w:jc w:val="center"/>
      </w:pPr>
      <w:r>
        <w:t>и в государственный реестр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66. Основанием для начала исполнения административной процедуры "Внесение записи в журнал выдачи свидетельств и государственный реестр" является издание распоряжения об аннулировании аккредитации.</w:t>
      </w:r>
    </w:p>
    <w:p w:rsidR="00B128D8" w:rsidRDefault="00B128D8">
      <w:pPr>
        <w:pStyle w:val="ConsPlusNormal"/>
        <w:ind w:firstLine="540"/>
        <w:jc w:val="both"/>
      </w:pPr>
      <w:r>
        <w:t xml:space="preserve">67. Государственный служащий в течение 2 рабочих дней после издания распоряжения об аннулировании аккредитации в графе 7 журнала выдачи свидетельств под записью о сроке </w:t>
      </w:r>
      <w:r>
        <w:lastRenderedPageBreak/>
        <w:t>аккредитации делает запись о номере и дате распоряжения, в соответствии с которым была аннулирована аккредитация.</w:t>
      </w:r>
    </w:p>
    <w:p w:rsidR="00B128D8" w:rsidRDefault="00B128D8">
      <w:pPr>
        <w:pStyle w:val="ConsPlusNormal"/>
        <w:ind w:firstLine="540"/>
        <w:jc w:val="both"/>
      </w:pPr>
      <w:r>
        <w:t xml:space="preserve">68. В течение 5 рабочих дней со дня издания распоряжения об аннулировании аккредитации соответствующие сведения об аннулировании аккредитации вносятся в государственный реестр в соответствии с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Направление заявителю уведомления об аннулировании</w:t>
      </w:r>
    </w:p>
    <w:p w:rsidR="00B128D8" w:rsidRDefault="00B128D8">
      <w:pPr>
        <w:pStyle w:val="ConsPlusNormal"/>
        <w:jc w:val="center"/>
      </w:pPr>
      <w:r>
        <w:t>аккредитации, о приостановлении аннулирования аккредитации,</w:t>
      </w:r>
    </w:p>
    <w:p w:rsidR="00B128D8" w:rsidRDefault="00B128D8">
      <w:pPr>
        <w:pStyle w:val="ConsPlusNormal"/>
        <w:jc w:val="center"/>
      </w:pPr>
      <w:r>
        <w:t xml:space="preserve">об отказе в аннулировании аккредитации </w:t>
      </w:r>
      <w:proofErr w:type="gramStart"/>
      <w:r>
        <w:t>заказным</w:t>
      </w:r>
      <w:proofErr w:type="gramEnd"/>
      <w:r>
        <w:t xml:space="preserve"> почтовым</w:t>
      </w:r>
    </w:p>
    <w:p w:rsidR="00B128D8" w:rsidRDefault="00B128D8">
      <w:pPr>
        <w:pStyle w:val="ConsPlusNormal"/>
        <w:jc w:val="center"/>
      </w:pPr>
      <w:r>
        <w:t>отправлением с уведомлением о вручении либо</w:t>
      </w:r>
    </w:p>
    <w:p w:rsidR="00B128D8" w:rsidRDefault="00B128D8">
      <w:pPr>
        <w:pStyle w:val="ConsPlusNormal"/>
        <w:jc w:val="center"/>
      </w:pPr>
      <w:r>
        <w:t>через Единый портал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69. Основанием для начала исполнения административной процедуры "Направление заявителю уведомления об аннулировании аккредитации заказным почтовым отправлением с уведомлением о вручении либо через Единый портал" является издание распоряжения об аннулировании аккредитации.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Государственный служащий в течение 4 дней после издания Минюстом России распоряжения об аннулировании аккредитации готовит проект уведомления об аннулировании аккредитации, который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70. Уведомление об аннулировании аккредитации и копия распоряжения об аннулировании аккредитации в течение 2 рабочих дней направляются заявителю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70 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71. Основанием для начала исполнения административной процедуры "Направление заявителю уведомления о приостановлении аннулирования аккредитации, об отказе в аннулировании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аннулирования аккредитации или об отказе в аннулировании аккредитации.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72. Государственный служащий в течение 4 рабочих дней подготавливает проект уведомления о приостановлении аннулирования аккредитации или об отказе в аннулировании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Уведомление о приостановлении аннулирования аккредитации или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3. Переоформление свидетельства об аккредитации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73. Предоставление государственной услуги в части, касающейся переоформления свидетельства об аккредитации, включает в себя следующие административные процедуры:</w:t>
      </w:r>
    </w:p>
    <w:p w:rsidR="00B128D8" w:rsidRDefault="00B128D8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B128D8" w:rsidRDefault="00B128D8">
      <w:pPr>
        <w:pStyle w:val="ConsPlusNormal"/>
        <w:ind w:firstLine="540"/>
        <w:jc w:val="both"/>
      </w:pPr>
      <w:r>
        <w:t xml:space="preserve">3) принятие решения о переоформлении свидетельства об аккредитации, об отказе в </w:t>
      </w:r>
      <w:r>
        <w:lastRenderedPageBreak/>
        <w:t>переоформлении свидетельства об аккредитации, о приостановлении переоформления свидетельства об аккредитации;</w:t>
      </w:r>
    </w:p>
    <w:p w:rsidR="00B128D8" w:rsidRDefault="00B128D8">
      <w:pPr>
        <w:pStyle w:val="ConsPlusNormal"/>
        <w:ind w:firstLine="540"/>
        <w:jc w:val="both"/>
      </w:pPr>
      <w:r>
        <w:t>4) внесение записи в журнал выдачи свидетельств, государственный реестр;</w:t>
      </w:r>
    </w:p>
    <w:p w:rsidR="00B128D8" w:rsidRDefault="00B128D8">
      <w:pPr>
        <w:pStyle w:val="ConsPlusNormal"/>
        <w:ind w:firstLine="540"/>
        <w:jc w:val="both"/>
      </w:pPr>
      <w:r>
        <w:t>5) направление заявителю уведомления о переоформлении свидетельства об аккредитации и оригинала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B128D8" w:rsidRDefault="00B128D8">
      <w:pPr>
        <w:pStyle w:val="ConsPlusNormal"/>
        <w:jc w:val="center"/>
      </w:pPr>
      <w:r>
        <w:t>для предоставления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74.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заявления о переоформлении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>75.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76. Основанием для начала исполнения административной процедуры "Рассмотрение представленных документов" является получение государственным служащим заявления, представленного заявителем для переоформления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Принятие решения о переоформлении свидетельства</w:t>
      </w:r>
    </w:p>
    <w:p w:rsidR="00B128D8" w:rsidRDefault="00B128D8">
      <w:pPr>
        <w:pStyle w:val="ConsPlusNormal"/>
        <w:jc w:val="center"/>
      </w:pPr>
      <w:r>
        <w:t>об аккредитации, об отказе в переоформлении свидетельства</w:t>
      </w:r>
    </w:p>
    <w:p w:rsidR="00B128D8" w:rsidRDefault="00B128D8">
      <w:pPr>
        <w:pStyle w:val="ConsPlusNormal"/>
        <w:jc w:val="center"/>
      </w:pPr>
      <w:r>
        <w:t>об аккредитации или о приостановлении переоформления</w:t>
      </w:r>
    </w:p>
    <w:p w:rsidR="00B128D8" w:rsidRDefault="00B128D8">
      <w:pPr>
        <w:pStyle w:val="ConsPlusNormal"/>
        <w:jc w:val="center"/>
      </w:pPr>
      <w:r>
        <w:t>свидетельства об аккредитации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77. Основанием для принятия государственным служащим решения о переоформлении свидетельства об аккредитации является представление заявителем заявления о переоформлении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 xml:space="preserve">78. Основанием для принятия государственным служащим решения о приостановлении переоформления свидетельства об аккредитации является наличие фактов, установленных в </w:t>
      </w:r>
      <w:hyperlink w:anchor="P229" w:history="1">
        <w:r>
          <w:rPr>
            <w:color w:val="0000FF"/>
          </w:rPr>
          <w:t>абзаце третьем</w:t>
        </w:r>
      </w:hyperlink>
      <w:r>
        <w:t xml:space="preserve"> и </w:t>
      </w:r>
      <w:hyperlink w:anchor="P230" w:history="1">
        <w:r>
          <w:rPr>
            <w:color w:val="0000FF"/>
          </w:rPr>
          <w:t>четвертом пункта 25</w:t>
        </w:r>
      </w:hyperlink>
      <w:r>
        <w:t xml:space="preserve"> Административного регламента.</w:t>
      </w:r>
    </w:p>
    <w:p w:rsidR="00B128D8" w:rsidRDefault="00B128D8">
      <w:pPr>
        <w:pStyle w:val="ConsPlusNormal"/>
        <w:ind w:firstLine="540"/>
        <w:jc w:val="both"/>
      </w:pPr>
      <w:r>
        <w:t xml:space="preserve">79. Основанием для принятия государственным служащим решения об отказе в переоформлении свидетельства об аккредитации является </w:t>
      </w:r>
      <w:proofErr w:type="spellStart"/>
      <w:r>
        <w:t>неустранение</w:t>
      </w:r>
      <w:proofErr w:type="spellEnd"/>
      <w:r>
        <w:t xml:space="preserve"> оснований, повлекших приостановление переоформления свидетельства об аккредитации, в срок 30 календарных дней со дня направления Минюстом России уведомления о приостановлении аннулирования аккредитации.</w:t>
      </w:r>
    </w:p>
    <w:p w:rsidR="00B128D8" w:rsidRDefault="00B128D8">
      <w:pPr>
        <w:pStyle w:val="ConsPlusNormal"/>
        <w:ind w:firstLine="540"/>
        <w:jc w:val="both"/>
      </w:pPr>
      <w:r>
        <w:t>80. По результатам рассмотрения заявления государственный служащий в течение 2 рабочих дней оформляет свидетельство об аккредитации, в котором должны быть указаны номер и дата выдачи ранее оформленного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>81. Оформленное свидетельство об аккредитации подписывается заместителем Министра.</w:t>
      </w:r>
    </w:p>
    <w:p w:rsidR="00B128D8" w:rsidRDefault="00B128D8">
      <w:pPr>
        <w:pStyle w:val="ConsPlusNormal"/>
        <w:ind w:firstLine="540"/>
        <w:jc w:val="both"/>
      </w:pPr>
      <w:r>
        <w:t>82. Государственный служащий изготавливает копию свидетельства об аккредитации, которая хранится в номенклатурном деле.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Внесение записи в журнал выдачи свидетельств,</w:t>
      </w:r>
    </w:p>
    <w:p w:rsidR="00B128D8" w:rsidRDefault="00B128D8">
      <w:pPr>
        <w:pStyle w:val="ConsPlusNormal"/>
        <w:jc w:val="center"/>
      </w:pPr>
      <w:r>
        <w:t>государственный реестр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lastRenderedPageBreak/>
        <w:t>83. Основанием для начала исполнения административной процедуры "Внесение записи в журнал выдачи свидетельств" является оформление свидетельства об аккредитации.</w:t>
      </w:r>
    </w:p>
    <w:p w:rsidR="00B128D8" w:rsidRDefault="00B128D8">
      <w:pPr>
        <w:pStyle w:val="ConsPlusNormal"/>
        <w:ind w:firstLine="540"/>
        <w:jc w:val="both"/>
      </w:pPr>
      <w:r>
        <w:t xml:space="preserve">84. Государственный служащий в течение 2 рабочих дней после подписания свидетельства об аккредитации в графе 3 журнала выдачи свидетельств под записью о номере бланка свидетельства об аккредитации делает </w:t>
      </w:r>
      <w:proofErr w:type="gramStart"/>
      <w:r>
        <w:t>запись</w:t>
      </w:r>
      <w:proofErr w:type="gramEnd"/>
      <w:r>
        <w:t xml:space="preserve"> о номере бланка свидетельства об аккредитации, выданного взамен старого.</w:t>
      </w:r>
    </w:p>
    <w:p w:rsidR="00B128D8" w:rsidRDefault="00B128D8">
      <w:pPr>
        <w:pStyle w:val="ConsPlusNormal"/>
        <w:ind w:firstLine="540"/>
        <w:jc w:val="both"/>
      </w:pPr>
      <w:r>
        <w:t>85. В течение 5 рабочих дней со дня подписания свидетельства об аккредитации соответствующие изменения вносятся в государственный реестр в соответствии с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3"/>
      </w:pPr>
      <w:r>
        <w:t>Направление заявителю уведомления о переоформлении</w:t>
      </w:r>
    </w:p>
    <w:p w:rsidR="00B128D8" w:rsidRDefault="00B128D8">
      <w:pPr>
        <w:pStyle w:val="ConsPlusNormal"/>
        <w:jc w:val="center"/>
      </w:pPr>
      <w:r>
        <w:t>свидетельства об аккредитации и оригинала свидетельства</w:t>
      </w:r>
    </w:p>
    <w:p w:rsidR="00B128D8" w:rsidRDefault="00B128D8">
      <w:pPr>
        <w:pStyle w:val="ConsPlusNormal"/>
        <w:jc w:val="center"/>
      </w:pPr>
      <w:r>
        <w:t>об аккредитации, об отказе в переоформлении свидетельства</w:t>
      </w:r>
    </w:p>
    <w:p w:rsidR="00B128D8" w:rsidRDefault="00B128D8">
      <w:pPr>
        <w:pStyle w:val="ConsPlusNormal"/>
        <w:jc w:val="center"/>
      </w:pPr>
      <w:r>
        <w:t>об аккредитации, о приостановлении переоформления</w:t>
      </w:r>
    </w:p>
    <w:p w:rsidR="00B128D8" w:rsidRDefault="00B128D8">
      <w:pPr>
        <w:pStyle w:val="ConsPlusNormal"/>
        <w:jc w:val="center"/>
      </w:pPr>
      <w:r>
        <w:t xml:space="preserve">свидетельства об аккредитации </w:t>
      </w:r>
      <w:proofErr w:type="gramStart"/>
      <w:r>
        <w:t>заказным</w:t>
      </w:r>
      <w:proofErr w:type="gramEnd"/>
      <w:r>
        <w:t xml:space="preserve"> почтовым</w:t>
      </w:r>
    </w:p>
    <w:p w:rsidR="00B128D8" w:rsidRDefault="00B128D8">
      <w:pPr>
        <w:pStyle w:val="ConsPlusNormal"/>
        <w:jc w:val="center"/>
      </w:pPr>
      <w:r>
        <w:t>отправлением с уведомлением о вручении либо</w:t>
      </w:r>
    </w:p>
    <w:p w:rsidR="00B128D8" w:rsidRDefault="00B128D8">
      <w:pPr>
        <w:pStyle w:val="ConsPlusNormal"/>
        <w:jc w:val="center"/>
      </w:pPr>
      <w:r>
        <w:t>через Единый портал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>86. Основанием для начала исполнения административной процедуры "Направление заявителю уведомления о переоформлении свидетельства об аккредитации и оригинала свидетельства об аккредитации заказным почтовым отправлением с уведомлением о вручении либо через Единый портал" является оформление свидетельства об аккредитации.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 xml:space="preserve">87. </w:t>
      </w:r>
      <w:proofErr w:type="gramStart"/>
      <w:r>
        <w:t>После проставления на свидетельстве об аккредитации печати Минюста России с воспроизведением Государственного герба Российской Федерации государственный служащий в течение 2 рабочих дней готовит проект уведомления о переоформлении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  <w:proofErr w:type="gramEnd"/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 xml:space="preserve">88. </w:t>
      </w:r>
      <w:proofErr w:type="gramStart"/>
      <w:r>
        <w:t>Основанием для начала исполнения административной процедуры "Направление заявителю уведомления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портал" является принятие государственным служащим решения об отказе в переоформлении свидетельства об аккредитации, о приостановлении переоформления свидетельства об аккредитации.</w:t>
      </w:r>
      <w:proofErr w:type="gramEnd"/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  <w:r>
        <w:t>Государственный служащий в течение 2 рабочих дней подготавливает проект уведомления об отказе в переоформлении свидетельства об аккредитации, о приостановлении переоформления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 xml:space="preserve">89. </w:t>
      </w:r>
      <w:proofErr w:type="gramStart"/>
      <w:r>
        <w:t>Уведомление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  <w:proofErr w:type="gramEnd"/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 xml:space="preserve">Переоформленное свидетельство об аккредитации направляется заявителю заказным </w:t>
      </w:r>
      <w:r>
        <w:lastRenderedPageBreak/>
        <w:t>почтовым отправлением с уведомлением о вручении.</w:t>
      </w:r>
    </w:p>
    <w:p w:rsidR="00B128D8" w:rsidRDefault="00B128D8">
      <w:pPr>
        <w:pStyle w:val="ConsPlusNormal"/>
        <w:jc w:val="both"/>
      </w:pPr>
      <w:r>
        <w:t xml:space="preserve">(п. 89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B128D8" w:rsidRDefault="00B128D8">
      <w:pPr>
        <w:pStyle w:val="ConsPlusNormal"/>
        <w:jc w:val="center"/>
      </w:pPr>
      <w:r>
        <w:t>Административного регламента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B128D8" w:rsidRDefault="00B128D8">
      <w:pPr>
        <w:pStyle w:val="ConsPlusNormal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B128D8" w:rsidRDefault="00B128D8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B128D8" w:rsidRDefault="00B128D8">
      <w:pPr>
        <w:pStyle w:val="ConsPlusNormal"/>
        <w:jc w:val="center"/>
      </w:pPr>
      <w:r>
        <w:t>нормативных правовых актов, устанавливающих</w:t>
      </w:r>
    </w:p>
    <w:p w:rsidR="00B128D8" w:rsidRDefault="00B128D8">
      <w:pPr>
        <w:pStyle w:val="ConsPlusNormal"/>
        <w:jc w:val="center"/>
      </w:pPr>
      <w:r>
        <w:t xml:space="preserve">требования к предоставлению </w:t>
      </w:r>
      <w:proofErr w:type="gramStart"/>
      <w:r>
        <w:t>государственной</w:t>
      </w:r>
      <w:proofErr w:type="gramEnd"/>
    </w:p>
    <w:p w:rsidR="00B128D8" w:rsidRDefault="00B128D8">
      <w:pPr>
        <w:pStyle w:val="ConsPlusNormal"/>
        <w:jc w:val="center"/>
      </w:pPr>
      <w:r>
        <w:t>услуги, а также принятием ими решений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90. </w:t>
      </w:r>
      <w:proofErr w:type="gramStart"/>
      <w:r>
        <w:t>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уголовного, административного и процессуального законодательства проверок исполнения государственными служащими положений Административного регламента, иных нормативных правовых актов Российской Федерации.</w:t>
      </w:r>
      <w:proofErr w:type="gramEnd"/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91.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служащих, осуществляющих регламентируемые действия.</w:t>
      </w:r>
    </w:p>
    <w:p w:rsidR="00B128D8" w:rsidRDefault="00B128D8">
      <w:pPr>
        <w:pStyle w:val="ConsPlusNormal"/>
        <w:ind w:firstLine="540"/>
        <w:jc w:val="both"/>
      </w:pPr>
      <w:r>
        <w:t>О случаях и причинах нарушения сроков и содержания административных процедур ответственные за их осуществление государственные служащие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B128D8" w:rsidRDefault="00B128D8">
      <w:pPr>
        <w:pStyle w:val="ConsPlusNormal"/>
        <w:ind w:firstLine="540"/>
        <w:jc w:val="both"/>
      </w:pPr>
      <w:r>
        <w:t>92. Государственные служащие,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B128D8" w:rsidRDefault="00B128D8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B128D8" w:rsidRDefault="00B128D8">
      <w:pPr>
        <w:pStyle w:val="ConsPlusNormal"/>
        <w:jc w:val="center"/>
      </w:pPr>
      <w:r>
        <w:t>государственной услуги, в том числе порядок и формы</w:t>
      </w:r>
    </w:p>
    <w:p w:rsidR="00B128D8" w:rsidRDefault="00B128D8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B128D8" w:rsidRDefault="00B128D8">
      <w:pPr>
        <w:pStyle w:val="ConsPlusNormal"/>
        <w:jc w:val="center"/>
      </w:pPr>
      <w:r>
        <w:t>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93.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B128D8" w:rsidRDefault="00B128D8">
      <w:pPr>
        <w:pStyle w:val="ConsPlusNormal"/>
        <w:ind w:firstLine="540"/>
        <w:jc w:val="both"/>
      </w:pPr>
      <w:r>
        <w:t>94. Периодичность проведения проверок устанавливается заместителем Министра.</w:t>
      </w:r>
    </w:p>
    <w:p w:rsidR="00B128D8" w:rsidRDefault="00B128D8">
      <w:pPr>
        <w:pStyle w:val="ConsPlusNormal"/>
        <w:ind w:firstLine="540"/>
        <w:jc w:val="both"/>
      </w:pPr>
      <w:r>
        <w:t>При поступлении в Министерство юстиции Российской Федерации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B128D8" w:rsidRDefault="00B128D8">
      <w:pPr>
        <w:pStyle w:val="ConsPlusNormal"/>
        <w:ind w:firstLine="540"/>
        <w:jc w:val="both"/>
      </w:pPr>
      <w:r>
        <w:t>95.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B128D8" w:rsidRDefault="00B128D8">
      <w:pPr>
        <w:pStyle w:val="ConsPlusNormal"/>
        <w:ind w:firstLine="540"/>
        <w:jc w:val="both"/>
      </w:pPr>
      <w:r>
        <w:t xml:space="preserve">96.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</w:t>
      </w:r>
      <w:r>
        <w:lastRenderedPageBreak/>
        <w:t>комиссии, директор Департамента уголовного, административного и процессуального законодательства и утверждает заместитель Министра.</w:t>
      </w:r>
    </w:p>
    <w:p w:rsidR="00B128D8" w:rsidRDefault="00B12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97. Акт проверки помещается в соответствующее номенклатурное дело.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Ответственность должностных лиц Минюста России за решения</w:t>
      </w:r>
    </w:p>
    <w:p w:rsidR="00B128D8" w:rsidRDefault="00B128D8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B128D8" w:rsidRDefault="00B128D8">
      <w:pPr>
        <w:pStyle w:val="ConsPlusNormal"/>
        <w:jc w:val="center"/>
      </w:pPr>
      <w:r>
        <w:t>ими в ходе предоставления государственной услуги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98. Ответственность государственных служащих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</w:t>
      </w:r>
      <w:hyperlink r:id="rId8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B128D8" w:rsidRDefault="00B128D8">
      <w:pPr>
        <w:pStyle w:val="ConsPlusNormal"/>
        <w:ind w:firstLine="540"/>
        <w:jc w:val="both"/>
      </w:pPr>
      <w:r>
        <w:t>99.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r>
        <w:t>Требования к порядку и формам контроля</w:t>
      </w:r>
    </w:p>
    <w:p w:rsidR="00B128D8" w:rsidRDefault="00B128D8">
      <w:pPr>
        <w:pStyle w:val="ConsPlusNormal"/>
        <w:jc w:val="center"/>
      </w:pPr>
      <w:r>
        <w:t>за предоставлением государственной услуги, в том числе</w:t>
      </w:r>
    </w:p>
    <w:p w:rsidR="00B128D8" w:rsidRDefault="00B128D8">
      <w:pPr>
        <w:pStyle w:val="ConsPlusNormal"/>
        <w:jc w:val="center"/>
      </w:pPr>
      <w:r>
        <w:t>со стороны граждан, их объединений и организаций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  <w:r>
        <w:t xml:space="preserve">100. </w:t>
      </w:r>
      <w:proofErr w:type="gramStart"/>
      <w:r>
        <w:t>Контроль за</w:t>
      </w:r>
      <w:proofErr w:type="gramEnd"/>
      <w:r>
        <w:t xml:space="preserve"> рассмотрением своих заявлений могут осуществлять заявители на основании полученной в Минюсте России информации.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1"/>
      </w:pPr>
      <w:r>
        <w:t>V. Досудебный (внесудебный) порядок</w:t>
      </w:r>
    </w:p>
    <w:p w:rsidR="00B128D8" w:rsidRDefault="00B128D8">
      <w:pPr>
        <w:pStyle w:val="ConsPlusNormal"/>
        <w:jc w:val="center"/>
      </w:pPr>
      <w:r>
        <w:t>обжалования решений и действий (бездействия) Минюста</w:t>
      </w:r>
    </w:p>
    <w:p w:rsidR="00B128D8" w:rsidRDefault="00B128D8">
      <w:pPr>
        <w:pStyle w:val="ConsPlusNormal"/>
        <w:jc w:val="center"/>
      </w:pPr>
      <w:r>
        <w:t>России, а также его должностных лиц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rmal"/>
        <w:ind w:firstLine="540"/>
        <w:jc w:val="both"/>
      </w:pPr>
      <w:r>
        <w:t>101. Заявитель имеет право на обжалование действий (бездействия) государственных гражданских служащих Минюста России в досудебном (внесудебном) порядке.</w:t>
      </w:r>
    </w:p>
    <w:p w:rsidR="00B128D8" w:rsidRDefault="00B128D8">
      <w:pPr>
        <w:pStyle w:val="ConsPlusNormal"/>
        <w:ind w:firstLine="540"/>
        <w:jc w:val="both"/>
      </w:pPr>
      <w:r>
        <w:t>102. Предметом досудебного (внесудебного) обжалования является решение или действия (бездействие) государственного служащего, осуществляемые (принимаемые) в ходе предоставления государственной услуги.</w:t>
      </w:r>
    </w:p>
    <w:p w:rsidR="00B128D8" w:rsidRDefault="00B128D8">
      <w:pPr>
        <w:pStyle w:val="ConsPlusNormal"/>
        <w:ind w:firstLine="540"/>
        <w:jc w:val="both"/>
      </w:pPr>
      <w:r>
        <w:t xml:space="preserve">103. </w:t>
      </w:r>
      <w:proofErr w:type="gramStart"/>
      <w:r>
        <w:t xml:space="preserve">Основанием для начала процедуры досудебного (внесудебного) обжалования решения или действия (бездействия) государственного служащего является поступление в Министерство юстиции Российской Федерации жалобы заявителя, изложенной в письменной или электронной форме по основаниям и в порядке </w:t>
      </w:r>
      <w:hyperlink r:id="rId89" w:history="1">
        <w:r>
          <w:rPr>
            <w:color w:val="0000FF"/>
          </w:rPr>
          <w:t>статей 11.1</w:t>
        </w:r>
      </w:hyperlink>
      <w:r>
        <w:t xml:space="preserve"> и </w:t>
      </w:r>
      <w:hyperlink r:id="rId90" w:history="1">
        <w:r>
          <w:rPr>
            <w:color w:val="0000FF"/>
          </w:rPr>
          <w:t>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в следующих случаях: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B128D8" w:rsidRDefault="00B128D8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B128D8" w:rsidRDefault="00B128D8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B128D8" w:rsidRDefault="00B128D8">
      <w:pPr>
        <w:pStyle w:val="ConsPlusNormal"/>
        <w:ind w:firstLine="540"/>
        <w:jc w:val="both"/>
      </w:pPr>
      <w:r>
        <w:t>7) отказ Минюста России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128D8" w:rsidRDefault="00B128D8">
      <w:pPr>
        <w:pStyle w:val="ConsPlusNormal"/>
        <w:ind w:firstLine="540"/>
        <w:jc w:val="both"/>
      </w:pPr>
      <w:r>
        <w:t>104. Заявитель имеет право на получение информации и документов, необходимых для обоснования и рассмотрения жалобы.</w:t>
      </w:r>
    </w:p>
    <w:p w:rsidR="00B128D8" w:rsidRDefault="00B128D8">
      <w:pPr>
        <w:pStyle w:val="ConsPlusNormal"/>
        <w:ind w:firstLine="540"/>
        <w:jc w:val="both"/>
      </w:pPr>
      <w:r>
        <w:lastRenderedPageBreak/>
        <w:t>105. Жалоба заявителя может быть направлена:</w:t>
      </w:r>
    </w:p>
    <w:p w:rsidR="00B128D8" w:rsidRDefault="00B128D8">
      <w:pPr>
        <w:pStyle w:val="ConsPlusNormal"/>
        <w:ind w:firstLine="540"/>
        <w:jc w:val="both"/>
      </w:pPr>
      <w:r>
        <w:t>1) директору Департамента уголовного, административного и процессуального законодательства (или исполняющему обязанности директора Департамента уголовного, административного и процессуального законодательства) - на решение или действия (бездействие) заместителя директора Департамента уголовного, административного и процессуального законодательства;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2) заместителю Министра - на решение или действия (бездействие) директора Департамента уголовного, административного и процессуального законодательства (или исполняющего обязанности директора Департамента уголовного, административного и процессуального законодательства);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r>
        <w:t>3) Министру юстиции Российской Федерации - на решение или действия (бездействие) заместителя Министра.</w:t>
      </w:r>
    </w:p>
    <w:p w:rsidR="00B128D8" w:rsidRDefault="00B128D8">
      <w:pPr>
        <w:pStyle w:val="ConsPlusNormal"/>
        <w:ind w:firstLine="540"/>
        <w:jc w:val="both"/>
      </w:pPr>
      <w:r>
        <w:t>106. Жалоба должна содержать: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>1) наименование органа, предоставляющего государственную услугу (Министерство юстиции Российской Федерации), фамилию, имя, отчество (последнее - при наличии) государственного служащего, предоставляющего государственную услугу, либо государственного служащего, решения и действия (бездействие) которых обжалуются;</w:t>
      </w:r>
      <w:proofErr w:type="gramEnd"/>
    </w:p>
    <w:p w:rsidR="00B128D8" w:rsidRDefault="00B128D8">
      <w:pPr>
        <w:pStyle w:val="ConsPlusNormal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>3) сведения об обжалуемых решениях и действиях (бездействии) Минюста России, государственного служащего, предоставляющего государственную услугу;</w:t>
      </w:r>
    </w:p>
    <w:p w:rsidR="00B128D8" w:rsidRDefault="00B128D8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Минюста России, государственного служащего,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B128D8" w:rsidRDefault="00B128D8">
      <w:pPr>
        <w:pStyle w:val="ConsPlusNormal"/>
        <w:ind w:firstLine="540"/>
        <w:jc w:val="both"/>
      </w:pPr>
      <w:r>
        <w:t xml:space="preserve">107. </w:t>
      </w:r>
      <w:proofErr w:type="gramStart"/>
      <w:r>
        <w:t>Жалоба рассматривается в течение 15 рабочих дней со дня ее регистрации, а в случае обжалования отказа Минюста России, государственного служащего,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B128D8" w:rsidRDefault="00B128D8">
      <w:pPr>
        <w:pStyle w:val="ConsPlusNormal"/>
        <w:ind w:firstLine="540"/>
        <w:jc w:val="both"/>
      </w:pPr>
      <w:bookmarkStart w:id="11" w:name="P570"/>
      <w:bookmarkEnd w:id="11"/>
      <w:r>
        <w:t>108. По результатам рассмотрения жалобы на решение или действия (бездействие), принятое или осуществленное в ходе предоставления государственной услуги, директор Департамента уголовного, административного и процессуального законодательства, заместитель Министра, Министр юстиции Российской Федерации:</w:t>
      </w:r>
    </w:p>
    <w:p w:rsidR="00B128D8" w:rsidRDefault="00B128D8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B128D8" w:rsidRDefault="00B128D8">
      <w:pPr>
        <w:pStyle w:val="ConsPlusNormal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государственным служащим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B128D8" w:rsidRDefault="00B128D8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B128D8" w:rsidRDefault="00B128D8">
      <w:pPr>
        <w:pStyle w:val="ConsPlusNormal"/>
        <w:ind w:firstLine="540"/>
        <w:jc w:val="both"/>
      </w:pPr>
      <w:r>
        <w:t xml:space="preserve">109. Не позднее дня, следующего за днем принятия решения, указанного в </w:t>
      </w:r>
      <w:hyperlink w:anchor="P570" w:history="1">
        <w:r>
          <w:rPr>
            <w:color w:val="0000FF"/>
          </w:rPr>
          <w:t>пункте 108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128D8" w:rsidRDefault="00B128D8">
      <w:pPr>
        <w:pStyle w:val="ConsPlusNormal"/>
        <w:ind w:firstLine="540"/>
        <w:jc w:val="both"/>
      </w:pPr>
      <w:r>
        <w:t xml:space="preserve">110.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государственный служащий, наделенный полномочиями по рассмотрению жалоб, незамедлительно направляет имеющиеся материалы в органы прокуратуры.</w:t>
      </w:r>
    </w:p>
    <w:p w:rsidR="00B128D8" w:rsidRDefault="00B128D8">
      <w:pPr>
        <w:pStyle w:val="ConsPlusNormal"/>
        <w:ind w:firstLine="540"/>
        <w:jc w:val="both"/>
      </w:pPr>
      <w:r>
        <w:t xml:space="preserve">111. Заявитель вправе обжаловать решения или действия (бездействие), осуществляемые (принимаемые) государственными служащими в ходе предоставления государственной услуги, в </w:t>
      </w:r>
      <w:r>
        <w:lastRenderedPageBreak/>
        <w:t>административном и (или судебном) порядке в соответствии с законодательством Российской Федерации.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1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  <w:outlineLvl w:val="2"/>
      </w:pPr>
      <w:bookmarkStart w:id="12" w:name="P599"/>
      <w:bookmarkEnd w:id="12"/>
      <w:r>
        <w:t>Блок-схема</w:t>
      </w:r>
    </w:p>
    <w:p w:rsidR="00B128D8" w:rsidRDefault="00B128D8">
      <w:pPr>
        <w:pStyle w:val="ConsPlusNormal"/>
        <w:jc w:val="center"/>
      </w:pPr>
      <w:r>
        <w:t>последовательности действий по предоставлению</w:t>
      </w:r>
    </w:p>
    <w:p w:rsidR="00B128D8" w:rsidRDefault="00B128D8">
      <w:pPr>
        <w:pStyle w:val="ConsPlusNormal"/>
        <w:jc w:val="center"/>
      </w:pPr>
      <w:r>
        <w:t xml:space="preserve">государственной услуги по аккредитации </w:t>
      </w:r>
      <w:proofErr w:type="gramStart"/>
      <w:r>
        <w:t>юридических</w:t>
      </w:r>
      <w:proofErr w:type="gramEnd"/>
    </w:p>
    <w:p w:rsidR="00B128D8" w:rsidRDefault="00B128D8">
      <w:pPr>
        <w:pStyle w:val="ConsPlusNormal"/>
        <w:jc w:val="center"/>
      </w:pPr>
      <w:r>
        <w:t>и физических лиц, изъявивших желание получить аккредитацию</w:t>
      </w:r>
    </w:p>
    <w:p w:rsidR="00B128D8" w:rsidRDefault="00B128D8">
      <w:pPr>
        <w:pStyle w:val="ConsPlusNormal"/>
        <w:jc w:val="center"/>
      </w:pPr>
      <w:r>
        <w:t xml:space="preserve">на проведение </w:t>
      </w:r>
      <w:proofErr w:type="spellStart"/>
      <w:r>
        <w:t>антикоррупционной</w:t>
      </w:r>
      <w:proofErr w:type="spellEnd"/>
      <w:r>
        <w:t xml:space="preserve"> экспертизы </w:t>
      </w:r>
      <w:proofErr w:type="gramStart"/>
      <w:r>
        <w:t>нормативных</w:t>
      </w:r>
      <w:proofErr w:type="gramEnd"/>
    </w:p>
    <w:p w:rsidR="00B128D8" w:rsidRDefault="00B128D8">
      <w:pPr>
        <w:pStyle w:val="ConsPlusNormal"/>
        <w:jc w:val="center"/>
      </w:pPr>
      <w:r>
        <w:t>правовых актов и проектов нормативных правовых актов</w:t>
      </w:r>
    </w:p>
    <w:p w:rsidR="00B128D8" w:rsidRDefault="00B128D8">
      <w:pPr>
        <w:pStyle w:val="ConsPlusNormal"/>
        <w:jc w:val="center"/>
      </w:pPr>
      <w:r>
        <w:t>в случаях, предусмотренных законодательством</w:t>
      </w:r>
    </w:p>
    <w:p w:rsidR="00B128D8" w:rsidRDefault="00B128D8">
      <w:pPr>
        <w:pStyle w:val="ConsPlusNormal"/>
        <w:jc w:val="center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</w:t>
      </w:r>
      <w:proofErr w:type="spellStart"/>
      <w:r>
        <w:rPr>
          <w:sz w:val="18"/>
        </w:rPr>
        <w:t>│Заявитель</w:t>
      </w:r>
      <w:proofErr w:type="spellEnd"/>
      <w:r>
        <w:rPr>
          <w:sz w:val="18"/>
        </w:rPr>
        <w:t xml:space="preserve"> представляет в Минюст России заявление об </w:t>
      </w:r>
      <w:proofErr w:type="spellStart"/>
      <w:r>
        <w:rPr>
          <w:sz w:val="18"/>
        </w:rPr>
        <w:t>аккредитации│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│              с приложением необходимых документов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</w:t>
      </w:r>
      <w:proofErr w:type="spellStart"/>
      <w:r>
        <w:rPr>
          <w:sz w:val="18"/>
        </w:rPr>
        <w:t>│Регистрация</w:t>
      </w:r>
      <w:proofErr w:type="spellEnd"/>
      <w:r>
        <w:rPr>
          <w:sz w:val="18"/>
        </w:rPr>
        <w:t xml:space="preserve"> в Минюсте </w:t>
      </w:r>
      <w:proofErr w:type="spellStart"/>
      <w:r>
        <w:rPr>
          <w:sz w:val="18"/>
        </w:rPr>
        <w:t>России│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│  заявления об аккредитации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</w:t>
      </w:r>
      <w:proofErr w:type="gramStart"/>
      <w:r>
        <w:rPr>
          <w:sz w:val="18"/>
        </w:rPr>
        <w:t>представленных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заявителем├─────────┐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документов              │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 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┌────────────────────────────┐    ┌─────────────────────┐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│Принятие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решения│</w:t>
      </w:r>
      <w:proofErr w:type="spellEnd"/>
      <w:r>
        <w:rPr>
          <w:sz w:val="18"/>
        </w:rPr>
        <w:t xml:space="preserve">    │     Принятие решения о   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Принятие решения </w:t>
      </w:r>
      <w:proofErr w:type="gramStart"/>
      <w:r>
        <w:rPr>
          <w:sz w:val="18"/>
        </w:rPr>
        <w:t>об</w:t>
      </w:r>
      <w:proofErr w:type="gramEnd"/>
      <w:r>
        <w:rPr>
          <w:sz w:val="18"/>
        </w:rPr>
        <w:t xml:space="preserve">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об </w:t>
      </w:r>
      <w:proofErr w:type="spellStart"/>
      <w:r>
        <w:rPr>
          <w:sz w:val="18"/>
        </w:rPr>
        <w:t>аккредитации│</w:t>
      </w:r>
      <w:proofErr w:type="spellEnd"/>
      <w:r>
        <w:rPr>
          <w:sz w:val="18"/>
        </w:rPr>
        <w:t>&lt;──</w:t>
      </w:r>
      <w:proofErr w:type="spellStart"/>
      <w:r>
        <w:rPr>
          <w:sz w:val="18"/>
        </w:rPr>
        <w:t>┐│приостановлении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аккредитации│</w:t>
      </w:r>
      <w:proofErr w:type="spellEnd"/>
      <w:r>
        <w:rPr>
          <w:sz w:val="18"/>
        </w:rPr>
        <w:t xml:space="preserve">  ┌&gt;</w:t>
      </w:r>
      <w:proofErr w:type="spellStart"/>
      <w:r>
        <w:rPr>
          <w:sz w:val="18"/>
        </w:rPr>
        <w:t>│отказе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аккредитации│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└───────┬────────┘   │└────────────────┬───────────┘  │ └───────────┬─────────┘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│Подготовка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проекта│</w:t>
      </w:r>
      <w:proofErr w:type="spellEnd"/>
      <w:r>
        <w:rPr>
          <w:sz w:val="18"/>
        </w:rPr>
        <w:t xml:space="preserve"> ││    Направление заявителю    │ ││ Направление </w:t>
      </w:r>
      <w:proofErr w:type="spellStart"/>
      <w:r>
        <w:rPr>
          <w:sz w:val="18"/>
        </w:rPr>
        <w:t>заявителю│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распоряжения   │ </w:t>
      </w:r>
      <w:proofErr w:type="spellStart"/>
      <w:r>
        <w:rPr>
          <w:sz w:val="18"/>
        </w:rPr>
        <w:t>││уведомления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приостановлении│</w:t>
      </w:r>
      <w:proofErr w:type="spellEnd"/>
      <w:r>
        <w:rPr>
          <w:sz w:val="18"/>
        </w:rPr>
        <w:t xml:space="preserve"> ││ уведомления об </w:t>
      </w:r>
      <w:proofErr w:type="spellStart"/>
      <w:r>
        <w:rPr>
          <w:sz w:val="18"/>
        </w:rPr>
        <w:t>отказе│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lastRenderedPageBreak/>
        <w:t xml:space="preserve">│  Минюста России  │ ││       предоставления        │ ││    </w:t>
      </w:r>
      <w:proofErr w:type="gramStart"/>
      <w:r>
        <w:rPr>
          <w:sz w:val="18"/>
        </w:rPr>
        <w:t>предоставления</w:t>
      </w:r>
      <w:proofErr w:type="gramEnd"/>
      <w:r>
        <w:rPr>
          <w:sz w:val="18"/>
        </w:rPr>
        <w:t xml:space="preserve">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об аккредитации │ ││   государственной услуги    │ </w:t>
      </w:r>
      <w:proofErr w:type="spellStart"/>
      <w:r>
        <w:rPr>
          <w:sz w:val="18"/>
        </w:rPr>
        <w:t>││государственной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услуги│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└───────┬──────────┘ │└────────────┬─────────────┬──┘ │└──────────────────────┘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└───────┐     │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┌────────────────────┐       │     \/            \/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│Издание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распоряжения│</w:t>
      </w:r>
      <w:proofErr w:type="spellEnd"/>
      <w:r>
        <w:rPr>
          <w:sz w:val="18"/>
        </w:rPr>
        <w:t xml:space="preserve">   ┌───┴─────────┐     ┌────────┴──────┐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Минюста России об │   </w:t>
      </w:r>
      <w:proofErr w:type="spellStart"/>
      <w:r>
        <w:rPr>
          <w:sz w:val="18"/>
        </w:rPr>
        <w:t>│Представление│</w:t>
      </w:r>
      <w:proofErr w:type="spellEnd"/>
      <w:r>
        <w:rPr>
          <w:sz w:val="18"/>
        </w:rPr>
        <w:t xml:space="preserve">     </w:t>
      </w:r>
      <w:proofErr w:type="spellStart"/>
      <w:r>
        <w:rPr>
          <w:sz w:val="18"/>
        </w:rPr>
        <w:t>│Непредставление│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 аккредитации    │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необходимых │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необходимых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└───────┬────────────┘   │ документов  │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документов</w:t>
      </w:r>
      <w:proofErr w:type="gramEnd"/>
      <w:r>
        <w:rPr>
          <w:sz w:val="18"/>
        </w:rPr>
        <w:t xml:space="preserve">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    └─────────────┘     └───────────────┘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Оформление свидетельства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об аккредитации,  внесение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записи  в  журнал  выдачи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свидетельств,   в   </w:t>
      </w:r>
      <w:proofErr w:type="spellStart"/>
      <w:r>
        <w:rPr>
          <w:sz w:val="18"/>
        </w:rPr>
        <w:t>государ-│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</w:t>
      </w:r>
      <w:proofErr w:type="spellStart"/>
      <w:r>
        <w:rPr>
          <w:sz w:val="18"/>
        </w:rPr>
        <w:t>ственный</w:t>
      </w:r>
      <w:proofErr w:type="spellEnd"/>
      <w:r>
        <w:rPr>
          <w:sz w:val="18"/>
        </w:rPr>
        <w:t xml:space="preserve">     реестр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Направление заявителю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│уведомления</w:t>
      </w:r>
      <w:proofErr w:type="spellEnd"/>
      <w:r>
        <w:rPr>
          <w:sz w:val="18"/>
        </w:rPr>
        <w:t xml:space="preserve"> об </w:t>
      </w:r>
      <w:proofErr w:type="spellStart"/>
      <w:r>
        <w:rPr>
          <w:sz w:val="18"/>
        </w:rPr>
        <w:t>аккредитации│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в качестве </w:t>
      </w:r>
      <w:proofErr w:type="gramStart"/>
      <w:r>
        <w:rPr>
          <w:sz w:val="18"/>
        </w:rPr>
        <w:t>независимого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эксперта и оригинала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  свидетельства </w:t>
      </w:r>
      <w:proofErr w:type="gramStart"/>
      <w:r>
        <w:rPr>
          <w:sz w:val="18"/>
        </w:rPr>
        <w:t>об</w:t>
      </w:r>
      <w:proofErr w:type="gramEnd"/>
      <w:r>
        <w:rPr>
          <w:sz w:val="18"/>
        </w:rPr>
        <w:t xml:space="preserve">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    аккредитации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└───────────────────────────┘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center"/>
        <w:outlineLvl w:val="2"/>
      </w:pPr>
      <w:r>
        <w:t>Блок-схема</w:t>
      </w:r>
    </w:p>
    <w:p w:rsidR="00B128D8" w:rsidRDefault="00B128D8">
      <w:pPr>
        <w:pStyle w:val="ConsPlusNormal"/>
        <w:jc w:val="center"/>
      </w:pPr>
      <w:r>
        <w:t>последовательности действий по аннулированию аккредитации</w:t>
      </w:r>
    </w:p>
    <w:p w:rsidR="00B128D8" w:rsidRDefault="00B128D8">
      <w:pPr>
        <w:pStyle w:val="ConsPlusNormal"/>
        <w:jc w:val="center"/>
      </w:pPr>
      <w:r>
        <w:t>юридических и физических лиц, изъявивших желание получить</w:t>
      </w:r>
    </w:p>
    <w:p w:rsidR="00B128D8" w:rsidRDefault="00B128D8">
      <w:pPr>
        <w:pStyle w:val="ConsPlusNormal"/>
        <w:jc w:val="center"/>
      </w:pPr>
      <w:r>
        <w:t xml:space="preserve">аккредитацию на проведение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center"/>
      </w:pPr>
      <w:r>
        <w:t>нормативных правовых актов и проектов нормативных</w:t>
      </w:r>
    </w:p>
    <w:p w:rsidR="00B128D8" w:rsidRDefault="00B128D8">
      <w:pPr>
        <w:pStyle w:val="ConsPlusNormal"/>
        <w:jc w:val="center"/>
      </w:pPr>
      <w:r>
        <w:t>правовых актов в случаях, предусмотренных</w:t>
      </w:r>
    </w:p>
    <w:p w:rsidR="00B128D8" w:rsidRDefault="00B128D8">
      <w:pPr>
        <w:pStyle w:val="ConsPlusNormal"/>
        <w:jc w:val="center"/>
      </w:pPr>
      <w:r>
        <w:t>законодательством Российской Федерации</w:t>
      </w:r>
    </w:p>
    <w:p w:rsidR="00B128D8" w:rsidRDefault="00B128D8">
      <w:pPr>
        <w:pStyle w:val="ConsPlusNormal"/>
        <w:jc w:val="center"/>
      </w:pP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</w:t>
      </w:r>
      <w:proofErr w:type="spellStart"/>
      <w:r>
        <w:rPr>
          <w:sz w:val="18"/>
        </w:rPr>
        <w:t>│Заявитель</w:t>
      </w:r>
      <w:proofErr w:type="spellEnd"/>
      <w:r>
        <w:rPr>
          <w:sz w:val="18"/>
        </w:rPr>
        <w:t xml:space="preserve"> представляет в Минюст России заявление об </w:t>
      </w:r>
      <w:proofErr w:type="spellStart"/>
      <w:r>
        <w:rPr>
          <w:sz w:val="18"/>
        </w:rPr>
        <w:t>аннулировании│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│       аккредитации с приложением необходимых документов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</w:t>
      </w:r>
      <w:proofErr w:type="spellStart"/>
      <w:r>
        <w:rPr>
          <w:sz w:val="18"/>
        </w:rPr>
        <w:t>│Регистрация</w:t>
      </w:r>
      <w:proofErr w:type="spellEnd"/>
      <w:r>
        <w:rPr>
          <w:sz w:val="18"/>
        </w:rPr>
        <w:t xml:space="preserve"> в Минюсте </w:t>
      </w:r>
      <w:proofErr w:type="spellStart"/>
      <w:r>
        <w:rPr>
          <w:sz w:val="18"/>
        </w:rPr>
        <w:t>России│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│ заявления об аннулировании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</w:t>
      </w:r>
      <w:proofErr w:type="gramStart"/>
      <w:r>
        <w:rPr>
          <w:sz w:val="18"/>
        </w:rPr>
        <w:t>представленных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заявителем├─────────┐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документов              │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 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┌─────────────────────────────┐   ┌──────────────────────┐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│Принятие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решения│</w:t>
      </w:r>
      <w:proofErr w:type="spellEnd"/>
      <w:r>
        <w:rPr>
          <w:sz w:val="18"/>
        </w:rPr>
        <w:t xml:space="preserve">    │     Принятие решения о      │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Принятие решения </w:t>
      </w:r>
      <w:proofErr w:type="gramStart"/>
      <w:r>
        <w:rPr>
          <w:sz w:val="18"/>
        </w:rPr>
        <w:t>об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│об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аннулировании│</w:t>
      </w:r>
      <w:proofErr w:type="spellEnd"/>
      <w:r>
        <w:rPr>
          <w:sz w:val="18"/>
        </w:rPr>
        <w:t>&lt;──</w:t>
      </w:r>
      <w:proofErr w:type="spellStart"/>
      <w:r>
        <w:rPr>
          <w:sz w:val="18"/>
        </w:rPr>
        <w:t>┐│приостановлении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аннулирования│</w:t>
      </w:r>
      <w:proofErr w:type="spellEnd"/>
      <w:r>
        <w:rPr>
          <w:sz w:val="18"/>
        </w:rPr>
        <w:t xml:space="preserve"> ┌&gt;</w:t>
      </w:r>
      <w:proofErr w:type="spellStart"/>
      <w:r>
        <w:rPr>
          <w:sz w:val="18"/>
        </w:rPr>
        <w:t>│отказе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аннулировании│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аккредитации  │   ││        </w:t>
      </w:r>
      <w:proofErr w:type="gramStart"/>
      <w:r>
        <w:rPr>
          <w:sz w:val="18"/>
        </w:rPr>
        <w:t>аккредитации</w:t>
      </w:r>
      <w:proofErr w:type="gramEnd"/>
      <w:r>
        <w:rPr>
          <w:sz w:val="18"/>
        </w:rPr>
        <w:t xml:space="preserve">        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аккредитации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└───────┬────────┘   │└────────────────┬────────────┘ │ └───────────┬──────────┘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│Подготовка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проекта│</w:t>
      </w:r>
      <w:proofErr w:type="spellEnd"/>
      <w:r>
        <w:rPr>
          <w:sz w:val="18"/>
        </w:rPr>
        <w:t xml:space="preserve"> ││    Направление заявителю    │ ││ Направление </w:t>
      </w:r>
      <w:proofErr w:type="spellStart"/>
      <w:r>
        <w:rPr>
          <w:sz w:val="18"/>
        </w:rPr>
        <w:t>заявителю│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распоряжения   │ </w:t>
      </w:r>
      <w:proofErr w:type="spellStart"/>
      <w:r>
        <w:rPr>
          <w:sz w:val="18"/>
        </w:rPr>
        <w:t>││уведомления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приостановлении│</w:t>
      </w:r>
      <w:proofErr w:type="spellEnd"/>
      <w:r>
        <w:rPr>
          <w:sz w:val="18"/>
        </w:rPr>
        <w:t xml:space="preserve"> ││ уведомления об </w:t>
      </w:r>
      <w:proofErr w:type="spellStart"/>
      <w:r>
        <w:rPr>
          <w:sz w:val="18"/>
        </w:rPr>
        <w:t>отказе│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│  Минюста России  │ ││ аннулирования аккредитации  │ ││    в аннулировании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об аннулировании │ │└────────────┬─────────────┬──┘ ││     аккредитации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lastRenderedPageBreak/>
        <w:t xml:space="preserve">│   аккредитации  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    │└──────────────────────┘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└───────┬──────────┘ │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└───────┐     │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┌────────────────────┐       │     \/            \/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│Издание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распоряжения│</w:t>
      </w:r>
      <w:proofErr w:type="spellEnd"/>
      <w:r>
        <w:rPr>
          <w:sz w:val="18"/>
        </w:rPr>
        <w:t xml:space="preserve">   ┌───┴─────────┐     ┌────────┴──────┐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Минюста России об │   </w:t>
      </w:r>
      <w:proofErr w:type="spellStart"/>
      <w:r>
        <w:rPr>
          <w:sz w:val="18"/>
        </w:rPr>
        <w:t>│Представление│</w:t>
      </w:r>
      <w:proofErr w:type="spellEnd"/>
      <w:r>
        <w:rPr>
          <w:sz w:val="18"/>
        </w:rPr>
        <w:t xml:space="preserve">     </w:t>
      </w:r>
      <w:proofErr w:type="spellStart"/>
      <w:r>
        <w:rPr>
          <w:sz w:val="18"/>
        </w:rPr>
        <w:t>│Непредставление│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 аннулировании   │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необходимых │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необходимых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 аккредитации    │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документов  │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документов</w:t>
      </w:r>
      <w:proofErr w:type="gramEnd"/>
      <w:r>
        <w:rPr>
          <w:sz w:val="18"/>
        </w:rPr>
        <w:t xml:space="preserve">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└───────┬────────────┘   └─────────────┘     └───────────────┘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Внесение записи в журнал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   выдачи свидетельств,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в государственный реестр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└───────┬─────────────────────┘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Направление заявителю 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│уведомления</w:t>
      </w:r>
      <w:proofErr w:type="spellEnd"/>
      <w:r>
        <w:rPr>
          <w:sz w:val="18"/>
        </w:rPr>
        <w:t xml:space="preserve"> об </w:t>
      </w:r>
      <w:proofErr w:type="spellStart"/>
      <w:r>
        <w:rPr>
          <w:sz w:val="18"/>
        </w:rPr>
        <w:t>аннулировании│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>│    аккредитации и копии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    распоряжения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└────────────────────────────┘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center"/>
        <w:outlineLvl w:val="2"/>
      </w:pPr>
      <w:r>
        <w:t>Блок-схема</w:t>
      </w:r>
    </w:p>
    <w:p w:rsidR="00B128D8" w:rsidRDefault="00B128D8">
      <w:pPr>
        <w:pStyle w:val="ConsPlusNormal"/>
        <w:jc w:val="center"/>
      </w:pPr>
      <w:r>
        <w:t>последовательности действий по переоформлению</w:t>
      </w:r>
    </w:p>
    <w:p w:rsidR="00B128D8" w:rsidRDefault="00B128D8">
      <w:pPr>
        <w:pStyle w:val="ConsPlusNormal"/>
        <w:jc w:val="center"/>
      </w:pPr>
      <w:r>
        <w:t xml:space="preserve">свидетельства об аккредитации </w:t>
      </w:r>
      <w:proofErr w:type="gramStart"/>
      <w:r>
        <w:t>юридических</w:t>
      </w:r>
      <w:proofErr w:type="gramEnd"/>
      <w:r>
        <w:t xml:space="preserve"> и физических</w:t>
      </w:r>
    </w:p>
    <w:p w:rsidR="00B128D8" w:rsidRDefault="00B128D8">
      <w:pPr>
        <w:pStyle w:val="ConsPlusNormal"/>
        <w:jc w:val="center"/>
      </w:pPr>
      <w:r>
        <w:t>лиц, изъявивших желание получить аккредитацию на проведение</w:t>
      </w:r>
    </w:p>
    <w:p w:rsidR="00B128D8" w:rsidRDefault="00B128D8">
      <w:pPr>
        <w:pStyle w:val="ConsPlusNormal"/>
        <w:jc w:val="center"/>
      </w:pPr>
      <w:proofErr w:type="spellStart"/>
      <w:r>
        <w:t>антикоррупционной</w:t>
      </w:r>
      <w:proofErr w:type="spellEnd"/>
      <w:r>
        <w:t xml:space="preserve"> экспертизы нормативных правовых актов</w:t>
      </w:r>
    </w:p>
    <w:p w:rsidR="00B128D8" w:rsidRDefault="00B128D8">
      <w:pPr>
        <w:pStyle w:val="ConsPlusNormal"/>
        <w:jc w:val="center"/>
      </w:pPr>
      <w:r>
        <w:t>и проектов нормативных правовых актов в случаях,</w:t>
      </w:r>
    </w:p>
    <w:p w:rsidR="00B128D8" w:rsidRDefault="00B128D8">
      <w:pPr>
        <w:pStyle w:val="ConsPlusNormal"/>
        <w:jc w:val="center"/>
      </w:pPr>
      <w:proofErr w:type="gramStart"/>
      <w:r>
        <w:t>предусмотренных</w:t>
      </w:r>
      <w:proofErr w:type="gramEnd"/>
      <w:r>
        <w:t xml:space="preserve"> законодательством Российской Федерации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</w:t>
      </w:r>
      <w:proofErr w:type="spellStart"/>
      <w:r>
        <w:rPr>
          <w:sz w:val="18"/>
        </w:rPr>
        <w:t>│Заявитель</w:t>
      </w:r>
      <w:proofErr w:type="spellEnd"/>
      <w:r>
        <w:rPr>
          <w:sz w:val="18"/>
        </w:rPr>
        <w:t xml:space="preserve"> представляет в Минюст России заявление о </w:t>
      </w:r>
      <w:proofErr w:type="spellStart"/>
      <w:r>
        <w:rPr>
          <w:sz w:val="18"/>
        </w:rPr>
        <w:t>переоформлении│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│                  свидетельства об аккредитации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</w:t>
      </w:r>
      <w:proofErr w:type="spellStart"/>
      <w:r>
        <w:rPr>
          <w:sz w:val="18"/>
        </w:rPr>
        <w:t>│Регистрация</w:t>
      </w:r>
      <w:proofErr w:type="spellEnd"/>
      <w:r>
        <w:rPr>
          <w:sz w:val="18"/>
        </w:rPr>
        <w:t xml:space="preserve"> в Минюсте России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│ заявления о переоформлении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</w:t>
      </w:r>
      <w:proofErr w:type="spellStart"/>
      <w:r>
        <w:rPr>
          <w:sz w:val="18"/>
        </w:rPr>
        <w:t>│свидетельства</w:t>
      </w:r>
      <w:proofErr w:type="spellEnd"/>
      <w:r>
        <w:rPr>
          <w:sz w:val="18"/>
        </w:rPr>
        <w:t xml:space="preserve"> об </w:t>
      </w:r>
      <w:proofErr w:type="spellStart"/>
      <w:r>
        <w:rPr>
          <w:sz w:val="18"/>
        </w:rPr>
        <w:t>аккредитации│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</w:t>
      </w:r>
      <w:proofErr w:type="gramStart"/>
      <w:r>
        <w:rPr>
          <w:sz w:val="18"/>
        </w:rPr>
        <w:t>представленного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заявителем├─────────┐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заявления               │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└───────────────────┬───────────────────┘   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 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┌──────────────────────────────┐  ┌───────────────────────┐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│Принятие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решения│</w:t>
      </w:r>
      <w:proofErr w:type="spellEnd"/>
      <w:r>
        <w:rPr>
          <w:sz w:val="18"/>
        </w:rPr>
        <w:t xml:space="preserve">    │     Принятие решения о       │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Принятие решения </w:t>
      </w:r>
      <w:proofErr w:type="gramStart"/>
      <w:r>
        <w:rPr>
          <w:sz w:val="18"/>
        </w:rPr>
        <w:t>об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переоформлении│</w:t>
      </w:r>
      <w:proofErr w:type="spellEnd"/>
      <w:r>
        <w:rPr>
          <w:sz w:val="18"/>
        </w:rPr>
        <w:t>&lt;──</w:t>
      </w:r>
      <w:proofErr w:type="spellStart"/>
      <w:r>
        <w:rPr>
          <w:sz w:val="18"/>
        </w:rPr>
        <w:t>┐│приостановлении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переоформления│</w:t>
      </w:r>
      <w:proofErr w:type="spellEnd"/>
      <w:r>
        <w:rPr>
          <w:sz w:val="18"/>
        </w:rPr>
        <w:t>┌&gt;</w:t>
      </w:r>
      <w:proofErr w:type="spellStart"/>
      <w:r>
        <w:rPr>
          <w:sz w:val="18"/>
        </w:rPr>
        <w:t>│отказе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переоформлении│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свидетельства │   ││ </w:t>
      </w:r>
      <w:proofErr w:type="gramStart"/>
      <w:r>
        <w:rPr>
          <w:sz w:val="18"/>
        </w:rPr>
        <w:t>свидетельства</w:t>
      </w:r>
      <w:proofErr w:type="gramEnd"/>
      <w:r>
        <w:rPr>
          <w:sz w:val="18"/>
        </w:rPr>
        <w:t xml:space="preserve"> об </w:t>
      </w:r>
      <w:proofErr w:type="spellStart"/>
      <w:r>
        <w:rPr>
          <w:sz w:val="18"/>
        </w:rPr>
        <w:t>аккредитации││</w:t>
      </w:r>
      <w:proofErr w:type="spellEnd"/>
      <w:r>
        <w:rPr>
          <w:sz w:val="18"/>
        </w:rPr>
        <w:t xml:space="preserve"> │     свидетельства  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│об</w:t>
      </w:r>
      <w:proofErr w:type="spellEnd"/>
      <w:r>
        <w:rPr>
          <w:sz w:val="18"/>
        </w:rPr>
        <w:t xml:space="preserve"> аккредитации │   │└────────────────┬─────────────┘│ │    об аккредитации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└───────┬────────┘   │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└───────────┬───────────┘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Оформление     │ ││    Направление заявителю    │ ││ Направление </w:t>
      </w:r>
      <w:proofErr w:type="spellStart"/>
      <w:r>
        <w:rPr>
          <w:sz w:val="18"/>
        </w:rPr>
        <w:t>заявителю│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свидетельства об │ </w:t>
      </w:r>
      <w:proofErr w:type="spellStart"/>
      <w:r>
        <w:rPr>
          <w:sz w:val="18"/>
        </w:rPr>
        <w:t>││</w:t>
      </w:r>
      <w:proofErr w:type="gramStart"/>
      <w:r>
        <w:rPr>
          <w:sz w:val="18"/>
        </w:rPr>
        <w:t>уведомления</w:t>
      </w:r>
      <w:proofErr w:type="spellEnd"/>
      <w:proofErr w:type="gramEnd"/>
      <w:r>
        <w:rPr>
          <w:sz w:val="18"/>
        </w:rPr>
        <w:t xml:space="preserve"> о </w:t>
      </w:r>
      <w:proofErr w:type="spellStart"/>
      <w:r>
        <w:rPr>
          <w:sz w:val="18"/>
        </w:rPr>
        <w:t>приостановлении│</w:t>
      </w:r>
      <w:proofErr w:type="spellEnd"/>
      <w:r>
        <w:rPr>
          <w:sz w:val="18"/>
        </w:rPr>
        <w:t xml:space="preserve"> ││ уведомления об </w:t>
      </w:r>
      <w:proofErr w:type="spellStart"/>
      <w:r>
        <w:rPr>
          <w:sz w:val="18"/>
        </w:rPr>
        <w:t>отказе│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аккредитации,   │ ││ переоформления </w:t>
      </w:r>
      <w:proofErr w:type="spellStart"/>
      <w:r>
        <w:rPr>
          <w:sz w:val="18"/>
        </w:rPr>
        <w:t>свидетельства│</w:t>
      </w:r>
      <w:proofErr w:type="spellEnd"/>
      <w:r>
        <w:rPr>
          <w:sz w:val="18"/>
        </w:rPr>
        <w:t xml:space="preserve"> ││   в  переоформлении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│заполнение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журнала│</w:t>
      </w:r>
      <w:proofErr w:type="spellEnd"/>
      <w:r>
        <w:rPr>
          <w:sz w:val="18"/>
        </w:rPr>
        <w:t xml:space="preserve"> ││        об аккредитации      │ ││   свидетельства </w:t>
      </w:r>
      <w:proofErr w:type="gramStart"/>
      <w:r>
        <w:rPr>
          <w:sz w:val="18"/>
        </w:rPr>
        <w:t>об</w:t>
      </w:r>
      <w:proofErr w:type="gramEnd"/>
      <w:r>
        <w:rPr>
          <w:sz w:val="18"/>
        </w:rPr>
        <w:t xml:space="preserve">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│      выдачи      │ │└────────────┬─────────────┬──┘ ││     аккредитации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свидетельств,  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│└──────────────────────┘</w:t>
      </w:r>
    </w:p>
    <w:p w:rsidR="00B128D8" w:rsidRDefault="00B128D8">
      <w:pPr>
        <w:pStyle w:val="ConsPlusNonformat"/>
        <w:jc w:val="both"/>
      </w:pPr>
      <w:r>
        <w:rPr>
          <w:sz w:val="18"/>
        </w:rPr>
        <w:lastRenderedPageBreak/>
        <w:t xml:space="preserve">│ государственного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  реестра     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└───────┬──────────┘ │                            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│            └───────────┐ │         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│</w:t>
      </w:r>
      <w:proofErr w:type="spellEnd"/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        \/                       │ \/            \/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┌────────────────────────────┐ ┌─┴─┴─────────┐ ┌──────┴────────┐</w:t>
      </w:r>
    </w:p>
    <w:p w:rsidR="00B128D8" w:rsidRDefault="00B128D8">
      <w:pPr>
        <w:pStyle w:val="ConsPlusNonformat"/>
        <w:jc w:val="both"/>
      </w:pPr>
      <w:r>
        <w:rPr>
          <w:sz w:val="18"/>
        </w:rPr>
        <w:t xml:space="preserve">│   Направление заявителю    │ </w:t>
      </w:r>
      <w:proofErr w:type="spellStart"/>
      <w:r>
        <w:rPr>
          <w:sz w:val="18"/>
        </w:rPr>
        <w:t>│Представление│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│Непредставление│</w:t>
      </w:r>
      <w:proofErr w:type="spellEnd"/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│уведомления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переоформлении│</w:t>
      </w:r>
      <w:proofErr w:type="spellEnd"/>
      <w:r>
        <w:rPr>
          <w:sz w:val="18"/>
        </w:rPr>
        <w:t xml:space="preserve"> │ необходимых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необходимых</w:t>
      </w:r>
      <w:proofErr w:type="gramEnd"/>
      <w:r>
        <w:rPr>
          <w:sz w:val="18"/>
        </w:rPr>
        <w:t xml:space="preserve">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│свидетельства</w:t>
      </w:r>
      <w:proofErr w:type="spellEnd"/>
      <w:r>
        <w:rPr>
          <w:sz w:val="18"/>
        </w:rPr>
        <w:t xml:space="preserve">  об </w:t>
      </w:r>
      <w:proofErr w:type="spellStart"/>
      <w:r>
        <w:rPr>
          <w:sz w:val="18"/>
        </w:rPr>
        <w:t>аккредита-│</w:t>
      </w:r>
      <w:proofErr w:type="spellEnd"/>
      <w:r>
        <w:rPr>
          <w:sz w:val="18"/>
        </w:rPr>
        <w:t xml:space="preserve"> │ документов  │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</w:t>
      </w:r>
      <w:proofErr w:type="gramStart"/>
      <w:r>
        <w:rPr>
          <w:sz w:val="18"/>
        </w:rPr>
        <w:t>документов</w:t>
      </w:r>
      <w:proofErr w:type="gramEnd"/>
      <w:r>
        <w:rPr>
          <w:sz w:val="18"/>
        </w:rPr>
        <w:t xml:space="preserve">   │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│ции</w:t>
      </w:r>
      <w:proofErr w:type="spellEnd"/>
      <w:r>
        <w:rPr>
          <w:sz w:val="18"/>
        </w:rPr>
        <w:t xml:space="preserve"> и  оригинала  </w:t>
      </w:r>
      <w:proofErr w:type="spellStart"/>
      <w:r>
        <w:rPr>
          <w:sz w:val="18"/>
        </w:rPr>
        <w:t>свидетель-│</w:t>
      </w:r>
      <w:proofErr w:type="spellEnd"/>
      <w:r>
        <w:rPr>
          <w:sz w:val="18"/>
        </w:rPr>
        <w:t xml:space="preserve"> └─────────────┘ └───────────────┘</w:t>
      </w:r>
    </w:p>
    <w:p w:rsidR="00B128D8" w:rsidRDefault="00B128D8">
      <w:pPr>
        <w:pStyle w:val="ConsPlusNonformat"/>
        <w:jc w:val="both"/>
      </w:pPr>
      <w:proofErr w:type="spellStart"/>
      <w:r>
        <w:rPr>
          <w:sz w:val="18"/>
        </w:rPr>
        <w:t>│ства</w:t>
      </w:r>
      <w:proofErr w:type="spellEnd"/>
      <w:r>
        <w:rPr>
          <w:sz w:val="18"/>
        </w:rPr>
        <w:t xml:space="preserve">  об  аккредитации      │</w:t>
      </w:r>
    </w:p>
    <w:p w:rsidR="00B128D8" w:rsidRDefault="00B128D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└────────────────────────────┘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2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jc w:val="center"/>
      </w:pPr>
      <w:r>
        <w:t>Список изменяющих документов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3" w:name="P813"/>
      <w:bookmarkEnd w:id="13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  об аккредитации физического лица в качестве</w:t>
      </w:r>
    </w:p>
    <w:p w:rsidR="00B128D8" w:rsidRDefault="00B128D8">
      <w:pPr>
        <w:pStyle w:val="ConsPlusNonformat"/>
        <w:jc w:val="both"/>
      </w:pPr>
      <w:r>
        <w:t xml:space="preserve">           независимого эксперта, уполномоченного на проведение</w:t>
      </w:r>
    </w:p>
    <w:p w:rsidR="00B128D8" w:rsidRDefault="00B128D8">
      <w:pPr>
        <w:pStyle w:val="ConsPlusNonformat"/>
        <w:jc w:val="both"/>
      </w:pPr>
      <w:r>
        <w:t xml:space="preserve">             </w:t>
      </w:r>
      <w:proofErr w:type="spellStart"/>
      <w:r>
        <w:t>антикоррупционной</w:t>
      </w:r>
      <w:proofErr w:type="spellEnd"/>
      <w:r>
        <w:t xml:space="preserve">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B128D8" w:rsidRDefault="00B128D8">
      <w:pPr>
        <w:pStyle w:val="ConsPlusNonformat"/>
        <w:jc w:val="both"/>
      </w:pPr>
      <w:r>
        <w:t xml:space="preserve">          актов и проектов нормативных правовых актов в случаях,</w:t>
      </w:r>
    </w:p>
    <w:p w:rsidR="00B128D8" w:rsidRDefault="00B128D8">
      <w:pPr>
        <w:pStyle w:val="ConsPlusNonformat"/>
        <w:jc w:val="both"/>
      </w:pPr>
      <w:r>
        <w:t xml:space="preserve">          </w:t>
      </w:r>
      <w:proofErr w:type="gramStart"/>
      <w:r>
        <w:t>предусмотренных</w:t>
      </w:r>
      <w:proofErr w:type="gramEnd"/>
      <w:r>
        <w:t xml:space="preserve"> законодательством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серия _____ номер _______ выдан "__" _________ года 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 кода города)</w:t>
      </w:r>
    </w:p>
    <w:p w:rsidR="00B128D8" w:rsidRDefault="00B128D8">
      <w:pPr>
        <w:pStyle w:val="ConsPlusNonformat"/>
        <w:jc w:val="both"/>
      </w:pPr>
      <w:r>
        <w:lastRenderedPageBreak/>
        <w:t xml:space="preserve">    Адрес электронной почты (при наличии) _________________________________</w:t>
      </w:r>
    </w:p>
    <w:p w:rsidR="00B128D8" w:rsidRDefault="00B128D8">
      <w:pPr>
        <w:pStyle w:val="ConsPlusNonformat"/>
        <w:jc w:val="both"/>
      </w:pPr>
      <w:r>
        <w:t xml:space="preserve">    Прошу   аккредитовать    меня   в   качестве   независимого   эксперта,</w:t>
      </w:r>
    </w:p>
    <w:p w:rsidR="00B128D8" w:rsidRDefault="00B128D8">
      <w:pPr>
        <w:pStyle w:val="ConsPlusNonformat"/>
        <w:jc w:val="both"/>
      </w:pPr>
      <w:r>
        <w:t xml:space="preserve">уполномоченного на  проведение  </w:t>
      </w:r>
      <w:proofErr w:type="spellStart"/>
      <w:r>
        <w:t>антикоррупционной</w:t>
      </w:r>
      <w:proofErr w:type="spellEnd"/>
      <w:r>
        <w:t xml:space="preserve">  экспертизы  </w:t>
      </w:r>
      <w:proofErr w:type="gramStart"/>
      <w:r>
        <w:t>нормативных</w:t>
      </w:r>
      <w:proofErr w:type="gramEnd"/>
    </w:p>
    <w:p w:rsidR="00B128D8" w:rsidRDefault="00B128D8">
      <w:pPr>
        <w:pStyle w:val="ConsPlusNonformat"/>
        <w:jc w:val="both"/>
      </w:pPr>
      <w:r>
        <w:t>правовых   актов  и   проектов   нормативных   правовых  актов  в  случаях,</w:t>
      </w:r>
    </w:p>
    <w:p w:rsidR="00B128D8" w:rsidRDefault="00B128D8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законодательством Российской Федерации.</w:t>
      </w:r>
    </w:p>
    <w:p w:rsidR="00B128D8" w:rsidRDefault="00B128D8">
      <w:pPr>
        <w:pStyle w:val="ConsPlusNonformat"/>
        <w:jc w:val="both"/>
      </w:pPr>
      <w:r>
        <w:t xml:space="preserve">    С условиями аккредитации ознакомле</w:t>
      </w:r>
      <w:proofErr w:type="gramStart"/>
      <w:r>
        <w:t>н(</w:t>
      </w:r>
      <w:proofErr w:type="gramEnd"/>
      <w:r>
        <w:t>а).</w:t>
      </w:r>
    </w:p>
    <w:p w:rsidR="00B128D8" w:rsidRDefault="00B128D8">
      <w:pPr>
        <w:pStyle w:val="ConsPlusNonformat"/>
        <w:jc w:val="both"/>
      </w:pPr>
      <w:r>
        <w:t xml:space="preserve">    </w:t>
      </w:r>
      <w:proofErr w:type="gramStart"/>
      <w:r>
        <w:t>С  обработкой Министерством юстиции Российской Федерации (адрес Минюста</w:t>
      </w:r>
      <w:proofErr w:type="gramEnd"/>
    </w:p>
    <w:p w:rsidR="00B128D8" w:rsidRDefault="00B128D8">
      <w:pPr>
        <w:pStyle w:val="ConsPlusNonformat"/>
        <w:jc w:val="both"/>
      </w:pPr>
      <w:proofErr w:type="gramStart"/>
      <w:r>
        <w:t>России: 119991, г. Москва, ул. Житная, 14) моих персональных данных с целью</w:t>
      </w:r>
      <w:proofErr w:type="gramEnd"/>
    </w:p>
    <w:p w:rsidR="00B128D8" w:rsidRDefault="00B128D8">
      <w:pPr>
        <w:pStyle w:val="ConsPlusNonformat"/>
        <w:jc w:val="both"/>
      </w:pPr>
      <w:r>
        <w:t xml:space="preserve">аккредитации в качестве независимого эксперта и внесения этих  данных  </w:t>
      </w:r>
      <w:proofErr w:type="gramStart"/>
      <w:r>
        <w:t>в</w:t>
      </w:r>
      <w:proofErr w:type="gramEnd"/>
    </w:p>
    <w:p w:rsidR="00B128D8" w:rsidRDefault="00B128D8">
      <w:pPr>
        <w:pStyle w:val="ConsPlusNonformat"/>
        <w:jc w:val="both"/>
      </w:pPr>
      <w:r>
        <w:t xml:space="preserve">государственный реестр независимых экспертов,  получивших   аккредитацию 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 xml:space="preserve">проведение   </w:t>
      </w:r>
      <w:proofErr w:type="spellStart"/>
      <w:r>
        <w:t>антикоррупционной</w:t>
      </w:r>
      <w:proofErr w:type="spellEnd"/>
      <w:r>
        <w:t xml:space="preserve">   экспертизы   нормативных   правовых   актов</w:t>
      </w:r>
    </w:p>
    <w:p w:rsidR="00B128D8" w:rsidRDefault="00B128D8">
      <w:pPr>
        <w:pStyle w:val="ConsPlusNonformat"/>
        <w:jc w:val="both"/>
      </w:pPr>
      <w:r>
        <w:t>и   проектов   нормативных   правовых  актов   в  случаях,   предусмотренных</w:t>
      </w:r>
    </w:p>
    <w:p w:rsidR="00B128D8" w:rsidRDefault="00B128D8">
      <w:pPr>
        <w:pStyle w:val="ConsPlusNonformat"/>
        <w:jc w:val="both"/>
      </w:pPr>
      <w:r>
        <w:t xml:space="preserve">законодательством  Российской  Федерации,  </w:t>
      </w:r>
      <w:proofErr w:type="gramStart"/>
      <w:r>
        <w:t>размещенный</w:t>
      </w:r>
      <w:proofErr w:type="gramEnd"/>
      <w:r>
        <w:t xml:space="preserve">  на официальном сайте</w:t>
      </w:r>
    </w:p>
    <w:p w:rsidR="00B128D8" w:rsidRDefault="00B128D8">
      <w:pPr>
        <w:pStyle w:val="ConsPlusNonformat"/>
        <w:jc w:val="both"/>
      </w:pPr>
      <w:r>
        <w:t>Минюста России в сети Интернет, согласе</w:t>
      </w:r>
      <w:proofErr w:type="gramStart"/>
      <w:r>
        <w:t>н(</w:t>
      </w:r>
      <w:proofErr w:type="gramEnd"/>
      <w:r>
        <w:t>а).  Согласие на   обработку   пер-</w:t>
      </w:r>
    </w:p>
    <w:p w:rsidR="00B128D8" w:rsidRDefault="00B128D8">
      <w:pPr>
        <w:pStyle w:val="ConsPlusNonformat"/>
        <w:jc w:val="both"/>
      </w:pPr>
      <w:proofErr w:type="spellStart"/>
      <w:r>
        <w:t>сональных</w:t>
      </w:r>
      <w:proofErr w:type="spellEnd"/>
      <w:r>
        <w:t xml:space="preserve">  данных  действует на срок аккредитации. Согласен с тем, что отзыв</w:t>
      </w:r>
    </w:p>
    <w:p w:rsidR="00B128D8" w:rsidRDefault="00B128D8">
      <w:pPr>
        <w:pStyle w:val="ConsPlusNonformat"/>
        <w:jc w:val="both"/>
      </w:pPr>
      <w:r>
        <w:t>согласия на обработку персональных данных повлечет  за  собой  аннулирование</w:t>
      </w:r>
    </w:p>
    <w:p w:rsidR="00B128D8" w:rsidRDefault="00B128D8">
      <w:pPr>
        <w:pStyle w:val="ConsPlusNonformat"/>
        <w:jc w:val="both"/>
      </w:pPr>
      <w:r>
        <w:t>аккредитации    в    качестве    независимого    эксперта,   уполномоченного</w:t>
      </w:r>
    </w:p>
    <w:p w:rsidR="00B128D8" w:rsidRDefault="00B128D8">
      <w:pPr>
        <w:pStyle w:val="ConsPlusNonformat"/>
        <w:jc w:val="both"/>
      </w:pPr>
      <w:r>
        <w:t>на  проведение  экспертизы  проектов  нормативных   правовых  актов  и  иных</w:t>
      </w:r>
    </w:p>
    <w:p w:rsidR="00B128D8" w:rsidRDefault="00B128D8">
      <w:pPr>
        <w:pStyle w:val="ConsPlusNonformat"/>
        <w:jc w:val="both"/>
      </w:pPr>
      <w:r>
        <w:t xml:space="preserve">документов  на  </w:t>
      </w:r>
      <w:proofErr w:type="spellStart"/>
      <w:r>
        <w:t>коррупциогенность</w:t>
      </w:r>
      <w:proofErr w:type="spellEnd"/>
      <w:r>
        <w:t>.   Отзыв  данного  согласия  на  обработку</w:t>
      </w:r>
    </w:p>
    <w:p w:rsidR="00B128D8" w:rsidRDefault="00B128D8">
      <w:pPr>
        <w:pStyle w:val="ConsPlusNonformat"/>
        <w:jc w:val="both"/>
      </w:pPr>
      <w:r>
        <w:t>персональных  данных  осуществляется  в  порядке,  установленном   частью  2</w:t>
      </w:r>
    </w:p>
    <w:p w:rsidR="00B128D8" w:rsidRDefault="00B128D8">
      <w:pPr>
        <w:pStyle w:val="ConsPlusNonformat"/>
        <w:jc w:val="both"/>
      </w:pPr>
      <w:hyperlink r:id="rId95" w:history="1">
        <w:r>
          <w:rPr>
            <w:color w:val="0000FF"/>
          </w:rPr>
          <w:t>статьи  9</w:t>
        </w:r>
      </w:hyperlink>
      <w:r>
        <w:t xml:space="preserve">  Федерального  закона  от  27.07.2006  N  152-ФЗ  "О  </w:t>
      </w:r>
      <w:proofErr w:type="gramStart"/>
      <w:r>
        <w:t>персональных</w:t>
      </w:r>
      <w:proofErr w:type="gramEnd"/>
    </w:p>
    <w:p w:rsidR="00B128D8" w:rsidRDefault="00B128D8">
      <w:pPr>
        <w:pStyle w:val="ConsPlusNonformat"/>
        <w:jc w:val="both"/>
      </w:pPr>
      <w:r>
        <w:t>данных".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Приложение: копии документов на ___ </w:t>
      </w:r>
      <w:proofErr w:type="gramStart"/>
      <w:r>
        <w:t>л</w:t>
      </w:r>
      <w:proofErr w:type="gramEnd"/>
      <w:r>
        <w:t>., в том числе: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      __________ на ___ </w:t>
      </w:r>
      <w:proofErr w:type="gramStart"/>
      <w:r>
        <w:t>л</w:t>
      </w:r>
      <w:proofErr w:type="gramEnd"/>
      <w:r>
        <w:t>.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      __________ на ___ </w:t>
      </w:r>
      <w:proofErr w:type="gramStart"/>
      <w:r>
        <w:t>л</w:t>
      </w:r>
      <w:proofErr w:type="gramEnd"/>
      <w:r>
        <w:t>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     _____________________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______________ 201_ г.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3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jc w:val="center"/>
      </w:pPr>
      <w:r>
        <w:t>Список изменяющих документов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4" w:name="P890"/>
      <w:bookmarkEnd w:id="14"/>
      <w:r>
        <w:lastRenderedPageBreak/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 об аккредитации юридического лица в качестве</w:t>
      </w:r>
    </w:p>
    <w:p w:rsidR="00B128D8" w:rsidRDefault="00B128D8">
      <w:pPr>
        <w:pStyle w:val="ConsPlusNonformat"/>
        <w:jc w:val="both"/>
      </w:pPr>
      <w:r>
        <w:t xml:space="preserve">           независимого эксперта, уполномоченного на проведение</w:t>
      </w:r>
    </w:p>
    <w:p w:rsidR="00B128D8" w:rsidRDefault="00B128D8">
      <w:pPr>
        <w:pStyle w:val="ConsPlusNonformat"/>
        <w:jc w:val="both"/>
      </w:pPr>
      <w:r>
        <w:t xml:space="preserve">         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</w:t>
      </w:r>
    </w:p>
    <w:p w:rsidR="00B128D8" w:rsidRDefault="00B128D8">
      <w:pPr>
        <w:pStyle w:val="ConsPlusNonformat"/>
        <w:jc w:val="both"/>
      </w:pPr>
      <w:r>
        <w:t xml:space="preserve">             и проектов нормативных правовых актов в случаях,</w:t>
      </w:r>
    </w:p>
    <w:p w:rsidR="00B128D8" w:rsidRDefault="00B128D8">
      <w:pPr>
        <w:pStyle w:val="ConsPlusNonformat"/>
        <w:jc w:val="both"/>
      </w:pPr>
      <w:r>
        <w:t xml:space="preserve">          </w:t>
      </w:r>
      <w:proofErr w:type="gramStart"/>
      <w:r>
        <w:t>предусмотренных</w:t>
      </w:r>
      <w:proofErr w:type="gramEnd"/>
      <w:r>
        <w:t xml:space="preserve"> законодательством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  кода города)</w:t>
      </w:r>
    </w:p>
    <w:p w:rsidR="00B128D8" w:rsidRDefault="00B128D8">
      <w:pPr>
        <w:pStyle w:val="ConsPlusNonformat"/>
        <w:jc w:val="both"/>
      </w:pPr>
      <w:r>
        <w:t xml:space="preserve">    Адрес электронной почты (при наличии) _________________________________</w:t>
      </w:r>
    </w:p>
    <w:p w:rsidR="00B128D8" w:rsidRDefault="00B128D8">
      <w:pPr>
        <w:pStyle w:val="ConsPlusNonformat"/>
        <w:jc w:val="both"/>
      </w:pPr>
      <w:r>
        <w:t xml:space="preserve">    Прошу аккредитовать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>в  качестве независимого     эксперта,    уполномоченного   на   проведение</w:t>
      </w:r>
    </w:p>
    <w:p w:rsidR="00B128D8" w:rsidRDefault="00B128D8">
      <w:pPr>
        <w:pStyle w:val="ConsPlusNonformat"/>
        <w:jc w:val="both"/>
      </w:pPr>
      <w:proofErr w:type="spellStart"/>
      <w:r>
        <w:t>антикоррупционной</w:t>
      </w:r>
      <w:proofErr w:type="spellEnd"/>
      <w:r>
        <w:t xml:space="preserve">  экспертизы   нормативных  правовых  актов  и    проектов</w:t>
      </w:r>
    </w:p>
    <w:p w:rsidR="00B128D8" w:rsidRDefault="00B128D8">
      <w:pPr>
        <w:pStyle w:val="ConsPlusNonformat"/>
        <w:jc w:val="both"/>
      </w:pPr>
      <w:r>
        <w:t>нормативных      правовых      актов      в     случаях,    предусмотренных</w:t>
      </w:r>
    </w:p>
    <w:p w:rsidR="00B128D8" w:rsidRDefault="00B128D8">
      <w:pPr>
        <w:pStyle w:val="ConsPlusNonformat"/>
        <w:jc w:val="both"/>
      </w:pPr>
      <w:r>
        <w:t>законодательством Российской Федерации.</w:t>
      </w:r>
    </w:p>
    <w:p w:rsidR="00B128D8" w:rsidRDefault="00B128D8">
      <w:pPr>
        <w:pStyle w:val="ConsPlusNonformat"/>
        <w:jc w:val="both"/>
      </w:pPr>
      <w:r>
        <w:t xml:space="preserve">    В штате 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имеются      работники,     удовлетворяющие     требованиям     </w:t>
      </w:r>
      <w:hyperlink w:anchor="P68" w:history="1">
        <w:r>
          <w:rPr>
            <w:color w:val="0000FF"/>
          </w:rPr>
          <w:t>пункта    2</w:t>
        </w:r>
      </w:hyperlink>
    </w:p>
    <w:p w:rsidR="00B128D8" w:rsidRDefault="00B128D8">
      <w:pPr>
        <w:pStyle w:val="ConsPlusNonformat"/>
        <w:jc w:val="both"/>
      </w:pPr>
      <w:r>
        <w:t xml:space="preserve">Административного  регламента  Министерства юстиции Российской Федерации </w:t>
      </w:r>
      <w:proofErr w:type="gramStart"/>
      <w:r>
        <w:t>по</w:t>
      </w:r>
      <w:proofErr w:type="gramEnd"/>
    </w:p>
    <w:p w:rsidR="00B128D8" w:rsidRDefault="00B128D8">
      <w:pPr>
        <w:pStyle w:val="ConsPlusNonformat"/>
        <w:jc w:val="both"/>
      </w:pPr>
      <w:r>
        <w:t>предоставлению   государственной   услуги   по  осуществлению  аккредитации</w:t>
      </w:r>
    </w:p>
    <w:p w:rsidR="00B128D8" w:rsidRDefault="00B128D8">
      <w:pPr>
        <w:pStyle w:val="ConsPlusNonformat"/>
        <w:jc w:val="both"/>
      </w:pPr>
      <w:r>
        <w:t xml:space="preserve">юридических  и  физических лиц, изъявивших желание получить аккредитацию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 xml:space="preserve">проведение  в  качестве  независимых экспертов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nformat"/>
        <w:jc w:val="both"/>
      </w:pPr>
      <w:r>
        <w:t>нормативных правовых актов и проектов нормативных правовых актов в случаях,</w:t>
      </w:r>
    </w:p>
    <w:p w:rsidR="00B128D8" w:rsidRDefault="00B128D8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законодательством Российской Федерации: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(фамилии, имена, отчества (при наличии) работников юридического лица)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С условиями аккредитации работники ознакомлены.</w:t>
      </w:r>
    </w:p>
    <w:p w:rsidR="00B128D8" w:rsidRDefault="00B128D8">
      <w:pPr>
        <w:pStyle w:val="ConsPlusNonformat"/>
        <w:jc w:val="both"/>
      </w:pPr>
      <w:r>
        <w:t xml:space="preserve">    Согласия работников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на   обработку   их  персональных  данных  и   внесение   этих   данных   </w:t>
      </w:r>
      <w:proofErr w:type="gramStart"/>
      <w:r>
        <w:t>в</w:t>
      </w:r>
      <w:proofErr w:type="gramEnd"/>
    </w:p>
    <w:p w:rsidR="00B128D8" w:rsidRDefault="00B128D8">
      <w:pPr>
        <w:pStyle w:val="ConsPlusNonformat"/>
        <w:jc w:val="both"/>
      </w:pPr>
      <w:r>
        <w:t xml:space="preserve">государственный  реестр  независимых  экспертов, получивших аккредитацию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 xml:space="preserve">проведение   </w:t>
      </w:r>
      <w:proofErr w:type="spellStart"/>
      <w:r>
        <w:t>антикоррупционной</w:t>
      </w:r>
      <w:proofErr w:type="spellEnd"/>
      <w:r>
        <w:t xml:space="preserve">  экспертизы  нормативных  правовых  актов  и</w:t>
      </w:r>
    </w:p>
    <w:p w:rsidR="00B128D8" w:rsidRDefault="00B128D8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B128D8" w:rsidRDefault="00B128D8">
      <w:pPr>
        <w:pStyle w:val="ConsPlusNonformat"/>
        <w:jc w:val="both"/>
      </w:pPr>
      <w:r>
        <w:t>законодательством Российской Федерации, прилагаются.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Приложение: на ___ </w:t>
      </w:r>
      <w:proofErr w:type="gramStart"/>
      <w:r>
        <w:t>л</w:t>
      </w:r>
      <w:proofErr w:type="gramEnd"/>
      <w:r>
        <w:t>., в том числе: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   _____________ на ___ </w:t>
      </w:r>
      <w:proofErr w:type="gramStart"/>
      <w:r>
        <w:t>л</w:t>
      </w:r>
      <w:proofErr w:type="gramEnd"/>
      <w:r>
        <w:t>.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   _____________ на ___ </w:t>
      </w:r>
      <w:proofErr w:type="gramStart"/>
      <w:r>
        <w:t>л</w:t>
      </w:r>
      <w:proofErr w:type="gramEnd"/>
      <w:r>
        <w:t>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______________________________________ ___________ ________________________</w:t>
      </w:r>
    </w:p>
    <w:p w:rsidR="00B128D8" w:rsidRDefault="00B128D8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 руководителя   (подпись)     (инициалы, фамилия)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юридического лица)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 201_ г.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М.П.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4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lastRenderedPageBreak/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jc w:val="center"/>
      </w:pPr>
      <w:r>
        <w:t>Список изменяющих документов</w:t>
      </w:r>
    </w:p>
    <w:p w:rsidR="00B128D8" w:rsidRDefault="00B128D8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Образец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5" w:name="P973"/>
      <w:bookmarkEnd w:id="15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о согласии работника юридического лица, изъявившего</w:t>
      </w:r>
    </w:p>
    <w:p w:rsidR="00B128D8" w:rsidRDefault="00B128D8">
      <w:pPr>
        <w:pStyle w:val="ConsPlusNonformat"/>
        <w:jc w:val="both"/>
      </w:pPr>
      <w:r>
        <w:t xml:space="preserve">          желание получить аккредитацию на проведение в качестве</w:t>
      </w:r>
    </w:p>
    <w:p w:rsidR="00B128D8" w:rsidRDefault="00B128D8">
      <w:pPr>
        <w:pStyle w:val="ConsPlusNonformat"/>
        <w:jc w:val="both"/>
      </w:pPr>
      <w:r>
        <w:t xml:space="preserve">            независимого эксперта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nformat"/>
        <w:jc w:val="both"/>
      </w:pPr>
      <w:r>
        <w:t xml:space="preserve">             нормативных правовых актов и проектов нормативных</w:t>
      </w:r>
    </w:p>
    <w:p w:rsidR="00B128D8" w:rsidRDefault="00B128D8">
      <w:pPr>
        <w:pStyle w:val="ConsPlusNonformat"/>
        <w:jc w:val="both"/>
      </w:pPr>
      <w:r>
        <w:t xml:space="preserve">        правовых актов в случаях, предусмотренных законодательством</w:t>
      </w:r>
    </w:p>
    <w:p w:rsidR="00B128D8" w:rsidRDefault="00B128D8">
      <w:pPr>
        <w:pStyle w:val="ConsPlusNonformat"/>
        <w:jc w:val="both"/>
      </w:pPr>
      <w:r>
        <w:t xml:space="preserve">        Российской Федерации, на обработку его персональных данных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серия ___ номер ___ выдан "__" _________ ____ года 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   кода города)</w:t>
      </w:r>
    </w:p>
    <w:p w:rsidR="00B128D8" w:rsidRDefault="00B128D8">
      <w:pPr>
        <w:pStyle w:val="ConsPlusNonformat"/>
        <w:jc w:val="both"/>
      </w:pPr>
      <w:r>
        <w:t xml:space="preserve">    </w:t>
      </w:r>
      <w:proofErr w:type="gramStart"/>
      <w:r>
        <w:t>С  обработкой Министерством юстиции Российской Федерации (адрес Минюста</w:t>
      </w:r>
      <w:proofErr w:type="gramEnd"/>
    </w:p>
    <w:p w:rsidR="00B128D8" w:rsidRDefault="00B128D8">
      <w:pPr>
        <w:pStyle w:val="ConsPlusNonformat"/>
        <w:jc w:val="both"/>
      </w:pPr>
      <w:proofErr w:type="gramStart"/>
      <w:r>
        <w:t>России: 119991, г. Москва, ул. Житная, 14)  содержащихся  в  представленных</w:t>
      </w:r>
      <w:proofErr w:type="gramEnd"/>
    </w:p>
    <w:p w:rsidR="00B128D8" w:rsidRDefault="00B128D8">
      <w:pPr>
        <w:pStyle w:val="ConsPlusNonformat"/>
        <w:jc w:val="both"/>
      </w:pPr>
      <w:r>
        <w:t xml:space="preserve">документах   моих   персональных   данных   и  внесением указанных данных </w:t>
      </w:r>
      <w:proofErr w:type="gramStart"/>
      <w:r>
        <w:t>в</w:t>
      </w:r>
      <w:proofErr w:type="gramEnd"/>
    </w:p>
    <w:p w:rsidR="00B128D8" w:rsidRDefault="00B128D8">
      <w:pPr>
        <w:pStyle w:val="ConsPlusNonformat"/>
        <w:jc w:val="both"/>
      </w:pPr>
      <w:r>
        <w:t xml:space="preserve">государственный  реестр  независимых  экспертов, получивших аккредитацию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 xml:space="preserve">проведение   </w:t>
      </w:r>
      <w:proofErr w:type="spellStart"/>
      <w:r>
        <w:t>антикоррупционной</w:t>
      </w:r>
      <w:proofErr w:type="spellEnd"/>
      <w:r>
        <w:t xml:space="preserve">  экспертизы  нормативных  правовых  актов  и</w:t>
      </w:r>
    </w:p>
    <w:p w:rsidR="00B128D8" w:rsidRDefault="00B128D8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B128D8" w:rsidRDefault="00B128D8">
      <w:pPr>
        <w:pStyle w:val="ConsPlusNonformat"/>
        <w:jc w:val="both"/>
      </w:pPr>
      <w:r>
        <w:t xml:space="preserve">законодательством Российской Федерации, </w:t>
      </w:r>
      <w:proofErr w:type="gramStart"/>
      <w:r>
        <w:t>размещенный</w:t>
      </w:r>
      <w:proofErr w:type="gramEnd"/>
      <w:r>
        <w:t xml:space="preserve">  на  официальном  сайте</w:t>
      </w:r>
    </w:p>
    <w:p w:rsidR="00B128D8" w:rsidRDefault="00B128D8">
      <w:pPr>
        <w:pStyle w:val="ConsPlusNonformat"/>
        <w:jc w:val="both"/>
      </w:pPr>
      <w:r>
        <w:t>Минюста  России  в  сети  Интернет,   согласе</w:t>
      </w:r>
      <w:proofErr w:type="gramStart"/>
      <w:r>
        <w:t>н(</w:t>
      </w:r>
      <w:proofErr w:type="gramEnd"/>
      <w:r>
        <w:t>а).  Согласие  на  обработку</w:t>
      </w:r>
    </w:p>
    <w:p w:rsidR="00B128D8" w:rsidRDefault="00B128D8">
      <w:pPr>
        <w:pStyle w:val="ConsPlusNonformat"/>
        <w:jc w:val="both"/>
      </w:pPr>
      <w:r>
        <w:t xml:space="preserve">персональных  данных  действует  на  срок аккредитации. </w:t>
      </w:r>
      <w:proofErr w:type="gramStart"/>
      <w:r>
        <w:t>Согласен</w:t>
      </w:r>
      <w:proofErr w:type="gramEnd"/>
      <w:r>
        <w:t xml:space="preserve"> с тем, что</w:t>
      </w:r>
    </w:p>
    <w:p w:rsidR="00B128D8" w:rsidRDefault="00B128D8">
      <w:pPr>
        <w:pStyle w:val="ConsPlusNonformat"/>
        <w:jc w:val="both"/>
      </w:pPr>
      <w:r>
        <w:t>отзыв   согласия   на  обработку  персональных  данных  повлечет  за  собой</w:t>
      </w:r>
    </w:p>
    <w:p w:rsidR="00B128D8" w:rsidRDefault="00B128D8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B128D8" w:rsidRDefault="00B128D8">
      <w:pPr>
        <w:pStyle w:val="ConsPlusNonformat"/>
        <w:jc w:val="both"/>
      </w:pPr>
      <w:r>
        <w:t>уполномоченного  на  проведение  экспертизы  проектов  нормативных правовых</w:t>
      </w:r>
    </w:p>
    <w:p w:rsidR="00B128D8" w:rsidRDefault="00B128D8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 xml:space="preserve">. Отзыв данного согласия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B128D8" w:rsidRDefault="00B128D8">
      <w:pPr>
        <w:pStyle w:val="ConsPlusNonformat"/>
        <w:jc w:val="both"/>
      </w:pPr>
      <w:hyperlink r:id="rId98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B128D8" w:rsidRDefault="00B128D8">
      <w:pPr>
        <w:pStyle w:val="ConsPlusNonformat"/>
        <w:jc w:val="both"/>
      </w:pPr>
      <w:r>
        <w:t>персональных данных".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         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 201_ г.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5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6" w:name="P1039"/>
      <w:bookmarkEnd w:id="16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об аннулировании аккредитации физического лица</w:t>
      </w:r>
    </w:p>
    <w:p w:rsidR="00B128D8" w:rsidRDefault="00B128D8">
      <w:pPr>
        <w:pStyle w:val="ConsPlusNonformat"/>
        <w:jc w:val="both"/>
      </w:pPr>
      <w:r>
        <w:t xml:space="preserve">              на проведение в качестве независимого эксперта,</w:t>
      </w:r>
    </w:p>
    <w:p w:rsidR="00B128D8" w:rsidRDefault="00B128D8">
      <w:pPr>
        <w:pStyle w:val="ConsPlusNonformat"/>
        <w:jc w:val="both"/>
      </w:pPr>
      <w:r>
        <w:t xml:space="preserve">              уполномоченного на проведение </w:t>
      </w:r>
      <w:proofErr w:type="spellStart"/>
      <w:r>
        <w:t>антикоррупционной</w:t>
      </w:r>
      <w:proofErr w:type="spellEnd"/>
    </w:p>
    <w:p w:rsidR="00B128D8" w:rsidRDefault="00B128D8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B128D8" w:rsidRDefault="00B128D8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B128D8" w:rsidRDefault="00B128D8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r>
        <w:t>аккредитованны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  Министерством    юстиции   Российской   Федерации  в</w:t>
      </w:r>
    </w:p>
    <w:p w:rsidR="00B128D8" w:rsidRDefault="00B128D8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  независимого    эксперта,    уполномоченного    на   проведение</w:t>
      </w:r>
    </w:p>
    <w:p w:rsidR="00B128D8" w:rsidRDefault="00B128D8">
      <w:pPr>
        <w:pStyle w:val="ConsPlusNonformat"/>
        <w:jc w:val="both"/>
      </w:pPr>
      <w:proofErr w:type="spellStart"/>
      <w:r>
        <w:t>антикоррупционной</w:t>
      </w:r>
      <w:proofErr w:type="spellEnd"/>
      <w:r>
        <w:t xml:space="preserve">   экспертизы   нормативных   правовых  актов  и  проектов</w:t>
      </w:r>
    </w:p>
    <w:p w:rsidR="00B128D8" w:rsidRDefault="00B128D8">
      <w:pPr>
        <w:pStyle w:val="ConsPlusNonformat"/>
        <w:jc w:val="both"/>
      </w:pPr>
      <w:r>
        <w:t>нормативных  правовых  актов  в  случаях, предусмотренных законодательством</w:t>
      </w:r>
    </w:p>
    <w:p w:rsidR="00B128D8" w:rsidRDefault="00B128D8">
      <w:pPr>
        <w:pStyle w:val="ConsPlusNonformat"/>
        <w:jc w:val="both"/>
      </w:pPr>
      <w:r>
        <w:t>Российской Федерации, 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дата и номер распоряжения Минюста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России об аккредитации, номер и дата</w:t>
      </w:r>
    </w:p>
    <w:p w:rsidR="00B128D8" w:rsidRDefault="00B128D8">
      <w:pPr>
        <w:pStyle w:val="ConsPlusNonformat"/>
        <w:jc w:val="both"/>
      </w:pPr>
      <w:r>
        <w:t xml:space="preserve">                                 свидетельства об аккредитации)</w:t>
      </w:r>
    </w:p>
    <w:p w:rsidR="00B128D8" w:rsidRDefault="00B128D8">
      <w:pPr>
        <w:pStyle w:val="ConsPlusNonformat"/>
        <w:jc w:val="both"/>
      </w:pPr>
      <w:r>
        <w:t>прошу аннулировать мою аккредитацию.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серия ___ номер ___ выдан "__" ________ ____ года 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кода города)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         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 201_ г.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6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7" w:name="P1098"/>
      <w:bookmarkEnd w:id="17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об аннулировании аккредитации юридического лица</w:t>
      </w:r>
    </w:p>
    <w:p w:rsidR="00B128D8" w:rsidRDefault="00B128D8">
      <w:pPr>
        <w:pStyle w:val="ConsPlusNonformat"/>
        <w:jc w:val="both"/>
      </w:pPr>
      <w:r>
        <w:t xml:space="preserve">              на проведение в качестве независимого эксперта,</w:t>
      </w:r>
    </w:p>
    <w:p w:rsidR="00B128D8" w:rsidRDefault="00B128D8">
      <w:pPr>
        <w:pStyle w:val="ConsPlusNonformat"/>
        <w:jc w:val="both"/>
      </w:pPr>
      <w:r>
        <w:t xml:space="preserve">              уполномоченного на проведение </w:t>
      </w:r>
      <w:proofErr w:type="spellStart"/>
      <w:r>
        <w:t>антикоррупционной</w:t>
      </w:r>
      <w:proofErr w:type="spellEnd"/>
    </w:p>
    <w:p w:rsidR="00B128D8" w:rsidRDefault="00B128D8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B128D8" w:rsidRDefault="00B128D8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B128D8" w:rsidRDefault="00B128D8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__________________________________________________________________________,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B128D8" w:rsidRDefault="00B128D8">
      <w:pPr>
        <w:pStyle w:val="ConsPlusNonformat"/>
        <w:jc w:val="both"/>
      </w:pPr>
      <w:r>
        <w:t>аккредитованно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  Министерством    юстиции   Российской   Федерации   в</w:t>
      </w:r>
    </w:p>
    <w:p w:rsidR="00B128D8" w:rsidRDefault="00B128D8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  независимого    эксперта,    уполномоченного    на   проведение</w:t>
      </w:r>
    </w:p>
    <w:p w:rsidR="00B128D8" w:rsidRDefault="00B128D8">
      <w:pPr>
        <w:pStyle w:val="ConsPlusNonformat"/>
        <w:jc w:val="both"/>
      </w:pPr>
      <w:proofErr w:type="spellStart"/>
      <w:r>
        <w:t>антикоррупционной</w:t>
      </w:r>
      <w:proofErr w:type="spellEnd"/>
      <w:r>
        <w:t xml:space="preserve">   экспертизы   нормативных   правовых  актов  и  проектов</w:t>
      </w:r>
    </w:p>
    <w:p w:rsidR="00B128D8" w:rsidRDefault="00B128D8">
      <w:pPr>
        <w:pStyle w:val="ConsPlusNonformat"/>
        <w:jc w:val="both"/>
      </w:pPr>
      <w:r>
        <w:t>нормативных  правовых  актов  в  случаях, предусмотренных законодательством</w:t>
      </w:r>
    </w:p>
    <w:p w:rsidR="00B128D8" w:rsidRDefault="00B128D8">
      <w:pPr>
        <w:pStyle w:val="ConsPlusNonformat"/>
        <w:jc w:val="both"/>
      </w:pPr>
      <w:r>
        <w:t>Российской Федерации, 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дата и номер распоряжения Минюста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России об аккредитации, номер и дата</w:t>
      </w:r>
    </w:p>
    <w:p w:rsidR="00B128D8" w:rsidRDefault="00B128D8">
      <w:pPr>
        <w:pStyle w:val="ConsPlusNonformat"/>
        <w:jc w:val="both"/>
      </w:pPr>
      <w:r>
        <w:t xml:space="preserve">                                 свидетельства об аккредитации)</w:t>
      </w:r>
    </w:p>
    <w:p w:rsidR="00B128D8" w:rsidRDefault="00B128D8">
      <w:pPr>
        <w:pStyle w:val="ConsPlusNonformat"/>
        <w:jc w:val="both"/>
      </w:pPr>
      <w:r>
        <w:t>просит аннулировать аккредитацию _________________________________________.</w:t>
      </w:r>
    </w:p>
    <w:p w:rsidR="00B128D8" w:rsidRDefault="00B128D8">
      <w:pPr>
        <w:pStyle w:val="ConsPlusNonformat"/>
        <w:jc w:val="both"/>
      </w:pPr>
      <w:r>
        <w:t xml:space="preserve">                                     (полное наименование организации)</w:t>
      </w:r>
    </w:p>
    <w:p w:rsidR="00B128D8" w:rsidRDefault="00B128D8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кода города)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_________________________________ ________________ ________________________</w:t>
      </w:r>
    </w:p>
    <w:p w:rsidR="00B128D8" w:rsidRDefault="00B128D8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          (подпись)       (инициалы, фамилия)</w:t>
      </w:r>
      <w:proofErr w:type="gramEnd"/>
    </w:p>
    <w:p w:rsidR="00B128D8" w:rsidRDefault="00B128D8">
      <w:pPr>
        <w:pStyle w:val="ConsPlusNonformat"/>
        <w:jc w:val="both"/>
      </w:pPr>
      <w:r>
        <w:t xml:space="preserve"> руководителя юридического лица)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______________ 201_ г.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lastRenderedPageBreak/>
        <w:t xml:space="preserve">                                                                       М.П.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7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8" w:name="P1158"/>
      <w:bookmarkEnd w:id="18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о переоформлении свидетельства об аккредитации</w:t>
      </w:r>
    </w:p>
    <w:p w:rsidR="00B128D8" w:rsidRDefault="00B128D8">
      <w:pPr>
        <w:pStyle w:val="ConsPlusNonformat"/>
        <w:jc w:val="both"/>
      </w:pPr>
      <w:r>
        <w:t xml:space="preserve">            физического лица в качестве независимого эксперта,</w:t>
      </w:r>
    </w:p>
    <w:p w:rsidR="00B128D8" w:rsidRDefault="00B128D8">
      <w:pPr>
        <w:pStyle w:val="ConsPlusNonformat"/>
        <w:jc w:val="both"/>
      </w:pPr>
      <w:r>
        <w:t xml:space="preserve">       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nformat"/>
        <w:jc w:val="both"/>
      </w:pPr>
      <w:r>
        <w:t xml:space="preserve">        нормативных правовых актов и проектов нормативных правовых</w:t>
      </w:r>
    </w:p>
    <w:p w:rsidR="00B128D8" w:rsidRDefault="00B128D8">
      <w:pPr>
        <w:pStyle w:val="ConsPlusNonformat"/>
        <w:jc w:val="both"/>
      </w:pPr>
      <w:r>
        <w:t xml:space="preserve">            актов в случаях, предусмотренных законодательством</w:t>
      </w:r>
    </w:p>
    <w:p w:rsidR="00B128D8" w:rsidRDefault="00B128D8">
      <w:pPr>
        <w:pStyle w:val="ConsPlusNonformat"/>
        <w:jc w:val="both"/>
      </w:pPr>
      <w:r>
        <w:t xml:space="preserve">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серия ___ номер _____ выдан "__" __________ ____ года 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Адрес электронной почты (при наличии) _________________________________</w:t>
      </w:r>
    </w:p>
    <w:p w:rsidR="00B128D8" w:rsidRDefault="00B128D8">
      <w:pPr>
        <w:pStyle w:val="ConsPlusNonformat"/>
        <w:jc w:val="both"/>
      </w:pPr>
      <w:r>
        <w:t xml:space="preserve">    Прошу повторно выдать мне  свидетельство  об  аккредитации  в  связи  </w:t>
      </w:r>
      <w:proofErr w:type="gramStart"/>
      <w:r>
        <w:t>с</w:t>
      </w:r>
      <w:proofErr w:type="gramEnd"/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(обстоятельства, повлекшие представление заявления)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         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______________ 201_ г.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lastRenderedPageBreak/>
        <w:t>Приложение N 8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19" w:name="P1210"/>
      <w:bookmarkEnd w:id="19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о переоформлении свидетельства об аккредитации</w:t>
      </w:r>
    </w:p>
    <w:p w:rsidR="00B128D8" w:rsidRDefault="00B128D8">
      <w:pPr>
        <w:pStyle w:val="ConsPlusNonformat"/>
        <w:jc w:val="both"/>
      </w:pPr>
      <w:r>
        <w:t xml:space="preserve">            юридического лица в качестве независимого эксперта,</w:t>
      </w:r>
    </w:p>
    <w:p w:rsidR="00B128D8" w:rsidRDefault="00B128D8">
      <w:pPr>
        <w:pStyle w:val="ConsPlusNonformat"/>
        <w:jc w:val="both"/>
      </w:pPr>
      <w:r>
        <w:t xml:space="preserve">              уполномоченного на проведение </w:t>
      </w:r>
      <w:proofErr w:type="spellStart"/>
      <w:r>
        <w:t>антикоррупционной</w:t>
      </w:r>
      <w:proofErr w:type="spellEnd"/>
    </w:p>
    <w:p w:rsidR="00B128D8" w:rsidRDefault="00B128D8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B128D8" w:rsidRDefault="00B128D8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B128D8" w:rsidRDefault="00B128D8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кода города)</w:t>
      </w:r>
    </w:p>
    <w:p w:rsidR="00B128D8" w:rsidRDefault="00B128D8">
      <w:pPr>
        <w:pStyle w:val="ConsPlusNonformat"/>
        <w:jc w:val="both"/>
      </w:pPr>
      <w:r>
        <w:t xml:space="preserve">    Прошу повторно выдать свидетельство об аккредитации в связи </w:t>
      </w:r>
      <w:proofErr w:type="gramStart"/>
      <w:r>
        <w:t>с</w:t>
      </w:r>
      <w:proofErr w:type="gramEnd"/>
      <w:r>
        <w:t xml:space="preserve"> 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(обстоятельства, повлекшие представление заявления)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_________________________________ ________________ ________________________</w:t>
      </w:r>
    </w:p>
    <w:p w:rsidR="00B128D8" w:rsidRDefault="00B128D8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          (подпись)    (фамилия, имя, отчество)</w:t>
      </w:r>
      <w:proofErr w:type="gramEnd"/>
    </w:p>
    <w:p w:rsidR="00B128D8" w:rsidRDefault="00B128D8">
      <w:pPr>
        <w:pStyle w:val="ConsPlusNonformat"/>
        <w:jc w:val="both"/>
      </w:pPr>
      <w:r>
        <w:t xml:space="preserve"> руководителя юридического лица)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______________ 201_ г.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             М.П.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9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lastRenderedPageBreak/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Форма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center"/>
      </w:pPr>
      <w:bookmarkStart w:id="20" w:name="P1260"/>
      <w:bookmarkEnd w:id="20"/>
      <w:r>
        <w:t>ЖУРНАЛ</w:t>
      </w:r>
    </w:p>
    <w:p w:rsidR="00B128D8" w:rsidRDefault="00B128D8">
      <w:pPr>
        <w:pStyle w:val="ConsPlusNormal"/>
        <w:jc w:val="center"/>
      </w:pPr>
      <w:r>
        <w:t>выдачи свидетельств об аккредитации юридических</w:t>
      </w:r>
    </w:p>
    <w:p w:rsidR="00B128D8" w:rsidRDefault="00B128D8">
      <w:pPr>
        <w:pStyle w:val="ConsPlusNormal"/>
        <w:jc w:val="center"/>
      </w:pPr>
      <w:r>
        <w:t>и физических лиц в качестве независимых экспертов,</w:t>
      </w:r>
    </w:p>
    <w:p w:rsidR="00B128D8" w:rsidRDefault="00B128D8">
      <w:pPr>
        <w:pStyle w:val="ConsPlusNormal"/>
        <w:jc w:val="center"/>
      </w:pPr>
      <w:r>
        <w:t xml:space="preserve">уполномоченных на проведение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center"/>
      </w:pPr>
      <w:r>
        <w:t>нормативных правовых актов и проектов нормативных правовых</w:t>
      </w:r>
    </w:p>
    <w:p w:rsidR="00B128D8" w:rsidRDefault="00B128D8">
      <w:pPr>
        <w:pStyle w:val="ConsPlusNormal"/>
        <w:jc w:val="center"/>
      </w:pPr>
      <w:r>
        <w:t>актов в случаях, предусмотренных законодательством</w:t>
      </w:r>
    </w:p>
    <w:p w:rsidR="00B128D8" w:rsidRDefault="00B128D8">
      <w:pPr>
        <w:pStyle w:val="ConsPlusNormal"/>
        <w:jc w:val="center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sectPr w:rsidR="00B128D8" w:rsidSect="008163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1815"/>
        <w:gridCol w:w="1815"/>
        <w:gridCol w:w="2310"/>
        <w:gridCol w:w="2145"/>
        <w:gridCol w:w="1815"/>
        <w:gridCol w:w="1815"/>
      </w:tblGrid>
      <w:tr w:rsidR="00B128D8">
        <w:tc>
          <w:tcPr>
            <w:tcW w:w="825" w:type="dxa"/>
          </w:tcPr>
          <w:p w:rsidR="00B128D8" w:rsidRDefault="00B128D8">
            <w:pPr>
              <w:pStyle w:val="ConsPlusNormal"/>
              <w:jc w:val="center"/>
            </w:pPr>
            <w:r>
              <w:lastRenderedPageBreak/>
              <w:t>N и дата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Номер и дата выдачи свидетельства об аккредитации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Номер бланка свидетельства об аккредитации</w:t>
            </w:r>
          </w:p>
        </w:tc>
        <w:tc>
          <w:tcPr>
            <w:tcW w:w="2310" w:type="dxa"/>
          </w:tcPr>
          <w:p w:rsidR="00B128D8" w:rsidRDefault="00B128D8">
            <w:pPr>
              <w:pStyle w:val="ConsPlusNormal"/>
              <w:jc w:val="center"/>
            </w:pPr>
            <w:r>
              <w:t>Фамилия, имя, отчество физического лица или наименование юридического лица, аккредитованного в качестве независимого эксперта</w:t>
            </w:r>
          </w:p>
        </w:tc>
        <w:tc>
          <w:tcPr>
            <w:tcW w:w="2145" w:type="dxa"/>
          </w:tcPr>
          <w:p w:rsidR="00B128D8" w:rsidRDefault="00B128D8">
            <w:pPr>
              <w:pStyle w:val="ConsPlusNormal"/>
              <w:jc w:val="center"/>
            </w:pPr>
            <w:r>
              <w:t>Дата и номер распоряжения Минюста России об аккредитации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Дата и номер письма Минюста России об отправке заявителю свидетельства об аккредитации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Сведения о выдаче свидетельства об аккредитации, об аннулировании аккредитации</w:t>
            </w:r>
          </w:p>
        </w:tc>
      </w:tr>
      <w:tr w:rsidR="00B128D8">
        <w:tc>
          <w:tcPr>
            <w:tcW w:w="825" w:type="dxa"/>
          </w:tcPr>
          <w:p w:rsidR="00B128D8" w:rsidRDefault="00B128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B128D8" w:rsidRDefault="00B128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</w:tcPr>
          <w:p w:rsidR="00B128D8" w:rsidRDefault="00B128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center"/>
            </w:pPr>
            <w:r>
              <w:t>7</w:t>
            </w:r>
          </w:p>
        </w:tc>
      </w:tr>
      <w:tr w:rsidR="00B128D8">
        <w:tc>
          <w:tcPr>
            <w:tcW w:w="825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128D8" w:rsidRDefault="00B128D8">
            <w:pPr>
              <w:pStyle w:val="ConsPlusNormal"/>
              <w:jc w:val="both"/>
            </w:pPr>
          </w:p>
        </w:tc>
      </w:tr>
    </w:tbl>
    <w:p w:rsidR="00B128D8" w:rsidRDefault="00B128D8">
      <w:pPr>
        <w:sectPr w:rsidR="00B128D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10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Образец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21" w:name="P1316"/>
      <w:bookmarkEnd w:id="21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    о согласии работника юридического лица,</w:t>
      </w:r>
    </w:p>
    <w:p w:rsidR="00B128D8" w:rsidRDefault="00B128D8">
      <w:pPr>
        <w:pStyle w:val="ConsPlusNonformat"/>
        <w:jc w:val="both"/>
      </w:pPr>
      <w:r>
        <w:t xml:space="preserve">            аккредитованного в качестве независимого эксперта,</w:t>
      </w:r>
    </w:p>
    <w:p w:rsidR="00B128D8" w:rsidRDefault="00B128D8">
      <w:pPr>
        <w:pStyle w:val="ConsPlusNonformat"/>
        <w:jc w:val="both"/>
      </w:pPr>
      <w:r>
        <w:t xml:space="preserve">             уполномоченного на проведение экспертизы проектов</w:t>
      </w:r>
    </w:p>
    <w:p w:rsidR="00B128D8" w:rsidRDefault="00B128D8">
      <w:pPr>
        <w:pStyle w:val="ConsPlusNonformat"/>
        <w:jc w:val="both"/>
      </w:pPr>
      <w:r>
        <w:t xml:space="preserve">               нормативных правовых актов и иных документов</w:t>
      </w:r>
    </w:p>
    <w:p w:rsidR="00B128D8" w:rsidRDefault="00B128D8">
      <w:pPr>
        <w:pStyle w:val="ConsPlusNonformat"/>
        <w:jc w:val="both"/>
      </w:pPr>
      <w:r>
        <w:t xml:space="preserve">            на </w:t>
      </w:r>
      <w:proofErr w:type="spellStart"/>
      <w:r>
        <w:t>коррупциогенность</w:t>
      </w:r>
      <w:proofErr w:type="spellEnd"/>
      <w:r>
        <w:t xml:space="preserve">, на обработку его </w:t>
      </w:r>
      <w:proofErr w:type="gramStart"/>
      <w:r>
        <w:t>персональных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данных и внесение этих данных в </w:t>
      </w:r>
      <w:proofErr w:type="gramStart"/>
      <w:r>
        <w:t>государственный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реестр независимых экспертов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r>
        <w:t>работающи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_________________________________________________________.</w:t>
      </w:r>
    </w:p>
    <w:p w:rsidR="00B128D8" w:rsidRDefault="00B128D8">
      <w:pPr>
        <w:pStyle w:val="ConsPlusNonformat"/>
        <w:jc w:val="both"/>
      </w:pPr>
      <w:r>
        <w:t xml:space="preserve">         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  серия  ____  номер  _______  выдан  "__"  ________  ____  года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  кода города)</w:t>
      </w:r>
    </w:p>
    <w:p w:rsidR="00B128D8" w:rsidRDefault="00B128D8">
      <w:pPr>
        <w:pStyle w:val="ConsPlusNonformat"/>
        <w:jc w:val="both"/>
      </w:pPr>
      <w:r>
        <w:t xml:space="preserve">    </w:t>
      </w:r>
      <w:proofErr w:type="gramStart"/>
      <w:r>
        <w:t>С  обработкой Министерством юстиции Российской Федерации (адрес Минюста</w:t>
      </w:r>
      <w:proofErr w:type="gramEnd"/>
    </w:p>
    <w:p w:rsidR="00B128D8" w:rsidRDefault="00B128D8">
      <w:pPr>
        <w:pStyle w:val="ConsPlusNonformat"/>
        <w:jc w:val="both"/>
      </w:pPr>
      <w:proofErr w:type="gramStart"/>
      <w:r>
        <w:t>России: 119991, г. Москва, ул. Житная, 14)  содержащихся  в  представленных</w:t>
      </w:r>
      <w:proofErr w:type="gramEnd"/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B128D8" w:rsidRDefault="00B128D8">
      <w:pPr>
        <w:pStyle w:val="ConsPlusNonformat"/>
        <w:jc w:val="both"/>
      </w:pPr>
      <w:r>
        <w:t xml:space="preserve">документах    моих    персональных    данных    с   целью   их  внесения  </w:t>
      </w:r>
      <w:proofErr w:type="gramStart"/>
      <w:r>
        <w:t>в</w:t>
      </w:r>
      <w:proofErr w:type="gramEnd"/>
    </w:p>
    <w:p w:rsidR="00B128D8" w:rsidRDefault="00B128D8">
      <w:pPr>
        <w:pStyle w:val="ConsPlusNonformat"/>
        <w:jc w:val="both"/>
      </w:pPr>
      <w:r>
        <w:t xml:space="preserve">государственный  реестр  независимых  экспертов, получивших аккредитацию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 xml:space="preserve">проведение   </w:t>
      </w:r>
      <w:proofErr w:type="spellStart"/>
      <w:r>
        <w:t>антикоррупционной</w:t>
      </w:r>
      <w:proofErr w:type="spellEnd"/>
      <w:r>
        <w:t xml:space="preserve">  экспертизы  нормативных  правовых  актов  и</w:t>
      </w:r>
    </w:p>
    <w:p w:rsidR="00B128D8" w:rsidRDefault="00B128D8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B128D8" w:rsidRDefault="00B128D8">
      <w:pPr>
        <w:pStyle w:val="ConsPlusNonformat"/>
        <w:jc w:val="both"/>
      </w:pPr>
      <w:r>
        <w:t>законодательством  Российской Федерации, согласе</w:t>
      </w:r>
      <w:proofErr w:type="gramStart"/>
      <w:r>
        <w:t>н(</w:t>
      </w:r>
      <w:proofErr w:type="gramEnd"/>
      <w:r>
        <w:t>а). Согласие на обработку</w:t>
      </w:r>
    </w:p>
    <w:p w:rsidR="00B128D8" w:rsidRDefault="00B128D8">
      <w:pPr>
        <w:pStyle w:val="ConsPlusNonformat"/>
        <w:jc w:val="both"/>
      </w:pPr>
      <w:r>
        <w:t xml:space="preserve">персональных  данных  действует  на  срок аккредитации. </w:t>
      </w:r>
      <w:proofErr w:type="gramStart"/>
      <w:r>
        <w:t>Согласен</w:t>
      </w:r>
      <w:proofErr w:type="gramEnd"/>
      <w:r>
        <w:t xml:space="preserve"> с тем, что</w:t>
      </w:r>
    </w:p>
    <w:p w:rsidR="00B128D8" w:rsidRDefault="00B128D8">
      <w:pPr>
        <w:pStyle w:val="ConsPlusNonformat"/>
        <w:jc w:val="both"/>
      </w:pPr>
      <w:r>
        <w:lastRenderedPageBreak/>
        <w:t>отзыв   согласия   на  обработку  персональных  данных  повлечет  за  собой</w:t>
      </w:r>
    </w:p>
    <w:p w:rsidR="00B128D8" w:rsidRDefault="00B128D8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B128D8" w:rsidRDefault="00B128D8">
      <w:pPr>
        <w:pStyle w:val="ConsPlusNonformat"/>
        <w:jc w:val="both"/>
      </w:pPr>
      <w:r>
        <w:t>уполномоченного  на  проведение  экспертизы  проектов  нормативных правовых</w:t>
      </w:r>
    </w:p>
    <w:p w:rsidR="00B128D8" w:rsidRDefault="00B128D8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 xml:space="preserve">. Отзыв данного согласия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B128D8" w:rsidRDefault="00B128D8">
      <w:pPr>
        <w:pStyle w:val="ConsPlusNonformat"/>
        <w:jc w:val="both"/>
      </w:pPr>
      <w:hyperlink r:id="rId99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B128D8" w:rsidRDefault="00B128D8">
      <w:pPr>
        <w:pStyle w:val="ConsPlusNonformat"/>
        <w:jc w:val="both"/>
      </w:pPr>
      <w:r>
        <w:t>персональных данных".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     _____________________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 201_ г.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rmal"/>
        <w:jc w:val="right"/>
        <w:outlineLvl w:val="1"/>
      </w:pPr>
      <w:r>
        <w:t>Приложение N 11</w:t>
      </w:r>
    </w:p>
    <w:p w:rsidR="00B128D8" w:rsidRDefault="00B128D8">
      <w:pPr>
        <w:pStyle w:val="ConsPlusNormal"/>
        <w:jc w:val="right"/>
      </w:pPr>
      <w:r>
        <w:t>к Административному регламенту</w:t>
      </w:r>
    </w:p>
    <w:p w:rsidR="00B128D8" w:rsidRDefault="00B128D8">
      <w:pPr>
        <w:pStyle w:val="ConsPlusNormal"/>
        <w:jc w:val="right"/>
      </w:pPr>
      <w:r>
        <w:t>Министерства юстиции Российской</w:t>
      </w:r>
    </w:p>
    <w:p w:rsidR="00B128D8" w:rsidRDefault="00B128D8">
      <w:pPr>
        <w:pStyle w:val="ConsPlusNormal"/>
        <w:jc w:val="right"/>
      </w:pPr>
      <w:r>
        <w:t>Федерации по предоставлению</w:t>
      </w:r>
    </w:p>
    <w:p w:rsidR="00B128D8" w:rsidRDefault="00B128D8">
      <w:pPr>
        <w:pStyle w:val="ConsPlusNormal"/>
        <w:jc w:val="right"/>
      </w:pPr>
      <w:r>
        <w:t>государственной услуги</w:t>
      </w:r>
    </w:p>
    <w:p w:rsidR="00B128D8" w:rsidRDefault="00B128D8">
      <w:pPr>
        <w:pStyle w:val="ConsPlusNormal"/>
        <w:jc w:val="right"/>
      </w:pPr>
      <w:r>
        <w:t>по осуществлению аккредитации</w:t>
      </w:r>
    </w:p>
    <w:p w:rsidR="00B128D8" w:rsidRDefault="00B128D8">
      <w:pPr>
        <w:pStyle w:val="ConsPlusNormal"/>
        <w:jc w:val="right"/>
      </w:pPr>
      <w:r>
        <w:t>юридических и физических лиц,</w:t>
      </w:r>
    </w:p>
    <w:p w:rsidR="00B128D8" w:rsidRDefault="00B128D8">
      <w:pPr>
        <w:pStyle w:val="ConsPlusNormal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B128D8" w:rsidRDefault="00B128D8">
      <w:pPr>
        <w:pStyle w:val="ConsPlusNormal"/>
        <w:jc w:val="right"/>
      </w:pPr>
      <w:r>
        <w:t>аккредитацию на проведение</w:t>
      </w:r>
    </w:p>
    <w:p w:rsidR="00B128D8" w:rsidRDefault="00B128D8">
      <w:pPr>
        <w:pStyle w:val="ConsPlusNormal"/>
        <w:jc w:val="right"/>
      </w:pPr>
      <w:r>
        <w:t>в качестве независимых экспертов</w:t>
      </w:r>
    </w:p>
    <w:p w:rsidR="00B128D8" w:rsidRDefault="00B128D8">
      <w:pPr>
        <w:pStyle w:val="ConsPlusNormal"/>
        <w:jc w:val="right"/>
      </w:pPr>
      <w:proofErr w:type="spellStart"/>
      <w:r>
        <w:t>антикоррупционной</w:t>
      </w:r>
      <w:proofErr w:type="spellEnd"/>
      <w:r>
        <w:t xml:space="preserve"> экспертизы</w:t>
      </w:r>
    </w:p>
    <w:p w:rsidR="00B128D8" w:rsidRDefault="00B128D8">
      <w:pPr>
        <w:pStyle w:val="ConsPlusNormal"/>
        <w:jc w:val="right"/>
      </w:pPr>
      <w:r>
        <w:t>нормативных правовых актов</w:t>
      </w:r>
    </w:p>
    <w:p w:rsidR="00B128D8" w:rsidRDefault="00B128D8">
      <w:pPr>
        <w:pStyle w:val="ConsPlusNormal"/>
        <w:jc w:val="right"/>
      </w:pPr>
      <w:r>
        <w:t>и проектов нормативных</w:t>
      </w:r>
    </w:p>
    <w:p w:rsidR="00B128D8" w:rsidRDefault="00B128D8">
      <w:pPr>
        <w:pStyle w:val="ConsPlusNormal"/>
        <w:jc w:val="right"/>
      </w:pPr>
      <w:r>
        <w:t>правовых актов в случаях,</w:t>
      </w:r>
    </w:p>
    <w:p w:rsidR="00B128D8" w:rsidRDefault="00B128D8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законодательством</w:t>
      </w:r>
    </w:p>
    <w:p w:rsidR="00B128D8" w:rsidRDefault="00B128D8">
      <w:pPr>
        <w:pStyle w:val="ConsPlusNormal"/>
        <w:jc w:val="right"/>
      </w:pPr>
      <w:r>
        <w:t>Российской Федерации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jc w:val="right"/>
      </w:pPr>
      <w:r>
        <w:t>Образец</w:t>
      </w:r>
    </w:p>
    <w:p w:rsidR="00B128D8" w:rsidRDefault="00B128D8">
      <w:pPr>
        <w:pStyle w:val="ConsPlusNormal"/>
        <w:jc w:val="both"/>
      </w:pPr>
    </w:p>
    <w:p w:rsidR="00B128D8" w:rsidRDefault="00B128D8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B128D8" w:rsidRDefault="00B128D8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bookmarkStart w:id="22" w:name="P1386"/>
      <w:bookmarkEnd w:id="22"/>
      <w:r>
        <w:t xml:space="preserve">                                 ЗАЯВЛЕНИЕ</w:t>
      </w:r>
    </w:p>
    <w:p w:rsidR="00B128D8" w:rsidRDefault="00B128D8">
      <w:pPr>
        <w:pStyle w:val="ConsPlusNonformat"/>
        <w:jc w:val="both"/>
      </w:pPr>
      <w:r>
        <w:t xml:space="preserve">               о согласии независимого эксперта на обработку</w:t>
      </w:r>
    </w:p>
    <w:p w:rsidR="00B128D8" w:rsidRDefault="00B128D8">
      <w:pPr>
        <w:pStyle w:val="ConsPlusNonformat"/>
        <w:jc w:val="both"/>
      </w:pPr>
      <w:r>
        <w:t xml:space="preserve">                          его персональных данных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 xml:space="preserve">    Заявитель ____________________________________________________________,</w:t>
      </w:r>
    </w:p>
    <w:p w:rsidR="00B128D8" w:rsidRDefault="00B128D8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B128D8" w:rsidRDefault="00B128D8">
      <w:pPr>
        <w:pStyle w:val="ConsPlusNonformat"/>
        <w:jc w:val="both"/>
      </w:pPr>
      <w:proofErr w:type="gramStart"/>
      <w:r>
        <w:t>аккредитованный</w:t>
      </w:r>
      <w:proofErr w:type="gramEnd"/>
      <w:r>
        <w:t xml:space="preserve">   Министерством   юстиции  Российской  Федерации в качестве</w:t>
      </w:r>
    </w:p>
    <w:p w:rsidR="00B128D8" w:rsidRDefault="00B128D8">
      <w:pPr>
        <w:pStyle w:val="ConsPlusNonformat"/>
        <w:jc w:val="both"/>
      </w:pPr>
      <w:r>
        <w:t>независимого   эксперта   по  проведению  экспертизы  проектов  нормативных</w:t>
      </w:r>
    </w:p>
    <w:p w:rsidR="00B128D8" w:rsidRDefault="00B128D8">
      <w:pPr>
        <w:pStyle w:val="ConsPlusNonformat"/>
        <w:jc w:val="both"/>
      </w:pPr>
      <w:r>
        <w:t xml:space="preserve">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</w:t>
      </w:r>
      <w:proofErr w:type="gramStart"/>
      <w:r>
        <w:t>(указывается дата и номер распоряжения Минюста России об аккредитации,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номер и дата свидетельства об аккредитации)</w:t>
      </w:r>
    </w:p>
    <w:p w:rsidR="00B128D8" w:rsidRDefault="00B128D8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B128D8" w:rsidRDefault="00B128D8">
      <w:pPr>
        <w:pStyle w:val="ConsPlusNonformat"/>
        <w:jc w:val="both"/>
      </w:pPr>
      <w:r>
        <w:t>(паспорт): серия ____ номер ______ выдан "__" _________ ____ года 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B128D8" w:rsidRDefault="00B128D8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B128D8" w:rsidRDefault="00B128D8">
      <w:pPr>
        <w:pStyle w:val="ConsPlusNonformat"/>
        <w:jc w:val="both"/>
      </w:pPr>
      <w:r>
        <w:t>___________________________________________________________________________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B128D8" w:rsidRDefault="00B128D8">
      <w:pPr>
        <w:pStyle w:val="ConsPlusNonformat"/>
        <w:jc w:val="both"/>
      </w:pPr>
      <w:r>
        <w:t xml:space="preserve">                            </w:t>
      </w:r>
      <w:proofErr w:type="gramStart"/>
      <w:r>
        <w:t>(указываются номера телефонов с указанием</w:t>
      </w:r>
      <w:proofErr w:type="gramEnd"/>
    </w:p>
    <w:p w:rsidR="00B128D8" w:rsidRDefault="00B128D8">
      <w:pPr>
        <w:pStyle w:val="ConsPlusNonformat"/>
        <w:jc w:val="both"/>
      </w:pPr>
      <w:r>
        <w:t xml:space="preserve">                                         кода города)</w:t>
      </w:r>
    </w:p>
    <w:p w:rsidR="00B128D8" w:rsidRDefault="00B128D8">
      <w:pPr>
        <w:pStyle w:val="ConsPlusNonformat"/>
        <w:jc w:val="both"/>
      </w:pPr>
      <w:r>
        <w:lastRenderedPageBreak/>
        <w:t xml:space="preserve">    С   обработкой  Министерством  юстиции  Российской  Федерации  с  целью</w:t>
      </w:r>
    </w:p>
    <w:p w:rsidR="00B128D8" w:rsidRDefault="00B128D8">
      <w:pPr>
        <w:pStyle w:val="ConsPlusNonformat"/>
        <w:jc w:val="both"/>
      </w:pPr>
      <w:r>
        <w:t>внесения  этих  данных  в  государственный  реестр  независимых  экспертов,</w:t>
      </w:r>
    </w:p>
    <w:p w:rsidR="00B128D8" w:rsidRDefault="00B128D8">
      <w:pPr>
        <w:pStyle w:val="ConsPlusNonformat"/>
        <w:jc w:val="both"/>
      </w:pPr>
      <w:proofErr w:type="gramStart"/>
      <w:r>
        <w:t>получивших</w:t>
      </w:r>
      <w:proofErr w:type="gramEnd"/>
      <w:r>
        <w:t xml:space="preserve">   аккредитацию   на   проведение   </w:t>
      </w:r>
      <w:proofErr w:type="spellStart"/>
      <w:r>
        <w:t>антикоррупционной</w:t>
      </w:r>
      <w:proofErr w:type="spellEnd"/>
      <w:r>
        <w:t xml:space="preserve">  экспертизы</w:t>
      </w:r>
    </w:p>
    <w:p w:rsidR="00B128D8" w:rsidRDefault="00B128D8">
      <w:pPr>
        <w:pStyle w:val="ConsPlusNonformat"/>
        <w:jc w:val="both"/>
      </w:pPr>
      <w:r>
        <w:t>нормативных правовых актов и проектов нормативных правовых актов в случаях,</w:t>
      </w:r>
    </w:p>
    <w:p w:rsidR="00B128D8" w:rsidRDefault="00B128D8">
      <w:pPr>
        <w:pStyle w:val="ConsPlusNonformat"/>
        <w:jc w:val="both"/>
      </w:pPr>
      <w:r>
        <w:t>предусмотренных  законодательством Российской Федерации, согласе</w:t>
      </w:r>
      <w:proofErr w:type="gramStart"/>
      <w:r>
        <w:t>н(</w:t>
      </w:r>
      <w:proofErr w:type="gramEnd"/>
      <w:r>
        <w:t>а). Срок,</w:t>
      </w:r>
    </w:p>
    <w:p w:rsidR="00B128D8" w:rsidRDefault="00B128D8">
      <w:pPr>
        <w:pStyle w:val="ConsPlusNonformat"/>
        <w:jc w:val="both"/>
      </w:pPr>
      <w:r>
        <w:t xml:space="preserve">в  </w:t>
      </w:r>
      <w:proofErr w:type="gramStart"/>
      <w:r>
        <w:t>течение</w:t>
      </w:r>
      <w:proofErr w:type="gramEnd"/>
      <w:r>
        <w:t xml:space="preserve">  которого  действует  данное  согласие на обработку персональных</w:t>
      </w:r>
    </w:p>
    <w:p w:rsidR="00B128D8" w:rsidRDefault="00B128D8">
      <w:pPr>
        <w:pStyle w:val="ConsPlusNonformat"/>
        <w:jc w:val="both"/>
      </w:pPr>
      <w:r>
        <w:t>данных,  составляет  пять лет с момента аккредитации. Согласие на обработку</w:t>
      </w:r>
    </w:p>
    <w:p w:rsidR="00B128D8" w:rsidRDefault="00B128D8">
      <w:pPr>
        <w:pStyle w:val="ConsPlusNonformat"/>
        <w:jc w:val="both"/>
      </w:pPr>
      <w:r>
        <w:t xml:space="preserve">персональных  данных  действует  на  срок аккредитации. </w:t>
      </w:r>
      <w:proofErr w:type="gramStart"/>
      <w:r>
        <w:t>Согласен</w:t>
      </w:r>
      <w:proofErr w:type="gramEnd"/>
      <w:r>
        <w:t xml:space="preserve"> с тем, что</w:t>
      </w:r>
    </w:p>
    <w:p w:rsidR="00B128D8" w:rsidRDefault="00B128D8">
      <w:pPr>
        <w:pStyle w:val="ConsPlusNonformat"/>
        <w:jc w:val="both"/>
      </w:pPr>
      <w:r>
        <w:t>отзыв   согласия   на  обработку  персональных  данных  повлечет  за  собой</w:t>
      </w:r>
    </w:p>
    <w:p w:rsidR="00B128D8" w:rsidRDefault="00B128D8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B128D8" w:rsidRDefault="00B128D8">
      <w:pPr>
        <w:pStyle w:val="ConsPlusNonformat"/>
        <w:jc w:val="both"/>
      </w:pPr>
      <w:r>
        <w:t>уполномоченного на  проведение  экспертизы  проектов  нормативных  правовых</w:t>
      </w:r>
    </w:p>
    <w:p w:rsidR="00B128D8" w:rsidRDefault="00B128D8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 xml:space="preserve">. Отзыв данного согласия </w:t>
      </w:r>
      <w:proofErr w:type="gramStart"/>
      <w:r>
        <w:t>на</w:t>
      </w:r>
      <w:proofErr w:type="gramEnd"/>
    </w:p>
    <w:p w:rsidR="00B128D8" w:rsidRDefault="00B128D8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B128D8" w:rsidRDefault="00B128D8">
      <w:pPr>
        <w:pStyle w:val="ConsPlusNonformat"/>
        <w:jc w:val="both"/>
      </w:pPr>
      <w:hyperlink r:id="rId100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B128D8" w:rsidRDefault="00B128D8">
      <w:pPr>
        <w:pStyle w:val="ConsPlusNonformat"/>
        <w:jc w:val="both"/>
      </w:pPr>
      <w:r>
        <w:t>персональных данных".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Подпись заявителя                                __________________________</w:t>
      </w:r>
    </w:p>
    <w:p w:rsidR="00B128D8" w:rsidRDefault="00B128D8">
      <w:pPr>
        <w:pStyle w:val="ConsPlusNonformat"/>
        <w:jc w:val="both"/>
      </w:pPr>
    </w:p>
    <w:p w:rsidR="00B128D8" w:rsidRDefault="00B128D8">
      <w:pPr>
        <w:pStyle w:val="ConsPlusNonformat"/>
        <w:jc w:val="both"/>
      </w:pPr>
      <w:r>
        <w:t>Дата "__" _______________ 201_ г.</w:t>
      </w: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ind w:firstLine="540"/>
        <w:jc w:val="both"/>
      </w:pPr>
    </w:p>
    <w:p w:rsidR="00B128D8" w:rsidRDefault="00B128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2F7" w:rsidRDefault="008E52F7"/>
    <w:sectPr w:rsidR="008E52F7" w:rsidSect="00BB301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B128D8"/>
    <w:rsid w:val="00020A1E"/>
    <w:rsid w:val="00035F25"/>
    <w:rsid w:val="00052DE7"/>
    <w:rsid w:val="00054D4D"/>
    <w:rsid w:val="00064BC1"/>
    <w:rsid w:val="000830C4"/>
    <w:rsid w:val="00091B30"/>
    <w:rsid w:val="00094850"/>
    <w:rsid w:val="000E433B"/>
    <w:rsid w:val="00170DA1"/>
    <w:rsid w:val="001859FA"/>
    <w:rsid w:val="00195445"/>
    <w:rsid w:val="001C48E9"/>
    <w:rsid w:val="001C6625"/>
    <w:rsid w:val="002116BB"/>
    <w:rsid w:val="00212797"/>
    <w:rsid w:val="002246A4"/>
    <w:rsid w:val="00254F5E"/>
    <w:rsid w:val="002563E6"/>
    <w:rsid w:val="0026700D"/>
    <w:rsid w:val="002707D0"/>
    <w:rsid w:val="002855FF"/>
    <w:rsid w:val="002905DE"/>
    <w:rsid w:val="002A55EC"/>
    <w:rsid w:val="002D74E6"/>
    <w:rsid w:val="002E277E"/>
    <w:rsid w:val="002E31C6"/>
    <w:rsid w:val="002E42E1"/>
    <w:rsid w:val="003014ED"/>
    <w:rsid w:val="00305552"/>
    <w:rsid w:val="00333A5A"/>
    <w:rsid w:val="003366F4"/>
    <w:rsid w:val="00374467"/>
    <w:rsid w:val="003B186D"/>
    <w:rsid w:val="003B5B1A"/>
    <w:rsid w:val="003C7326"/>
    <w:rsid w:val="004055FA"/>
    <w:rsid w:val="00433FFE"/>
    <w:rsid w:val="00454098"/>
    <w:rsid w:val="00463041"/>
    <w:rsid w:val="00476494"/>
    <w:rsid w:val="00476A3F"/>
    <w:rsid w:val="00482A14"/>
    <w:rsid w:val="004A4B30"/>
    <w:rsid w:val="00513C6B"/>
    <w:rsid w:val="005354B9"/>
    <w:rsid w:val="00540846"/>
    <w:rsid w:val="00543F2E"/>
    <w:rsid w:val="005576B4"/>
    <w:rsid w:val="0057383C"/>
    <w:rsid w:val="00591401"/>
    <w:rsid w:val="0059559F"/>
    <w:rsid w:val="0059795B"/>
    <w:rsid w:val="005B432D"/>
    <w:rsid w:val="005C30C3"/>
    <w:rsid w:val="005D3972"/>
    <w:rsid w:val="005D6481"/>
    <w:rsid w:val="005F3A91"/>
    <w:rsid w:val="00606209"/>
    <w:rsid w:val="0061632C"/>
    <w:rsid w:val="006761B6"/>
    <w:rsid w:val="00690DDE"/>
    <w:rsid w:val="0069714B"/>
    <w:rsid w:val="0069724C"/>
    <w:rsid w:val="006D73AA"/>
    <w:rsid w:val="006E7BF2"/>
    <w:rsid w:val="007050DE"/>
    <w:rsid w:val="00713B80"/>
    <w:rsid w:val="00746CD5"/>
    <w:rsid w:val="007548B8"/>
    <w:rsid w:val="00757F1C"/>
    <w:rsid w:val="00776CD7"/>
    <w:rsid w:val="00783A8D"/>
    <w:rsid w:val="00784205"/>
    <w:rsid w:val="007A1013"/>
    <w:rsid w:val="007A7483"/>
    <w:rsid w:val="007C64EC"/>
    <w:rsid w:val="007D6205"/>
    <w:rsid w:val="007F3525"/>
    <w:rsid w:val="00800E3E"/>
    <w:rsid w:val="0080683F"/>
    <w:rsid w:val="008111D4"/>
    <w:rsid w:val="00821386"/>
    <w:rsid w:val="00865600"/>
    <w:rsid w:val="008E52F7"/>
    <w:rsid w:val="008F16C7"/>
    <w:rsid w:val="00906C77"/>
    <w:rsid w:val="00945600"/>
    <w:rsid w:val="009469E5"/>
    <w:rsid w:val="00957FCE"/>
    <w:rsid w:val="00982981"/>
    <w:rsid w:val="0098599B"/>
    <w:rsid w:val="009B53FC"/>
    <w:rsid w:val="009C0E20"/>
    <w:rsid w:val="009D61ED"/>
    <w:rsid w:val="009E4423"/>
    <w:rsid w:val="009F35B4"/>
    <w:rsid w:val="00A014A0"/>
    <w:rsid w:val="00A0344B"/>
    <w:rsid w:val="00A17FEE"/>
    <w:rsid w:val="00A61594"/>
    <w:rsid w:val="00A70180"/>
    <w:rsid w:val="00A8306C"/>
    <w:rsid w:val="00AE208F"/>
    <w:rsid w:val="00B128D8"/>
    <w:rsid w:val="00B14760"/>
    <w:rsid w:val="00B2478D"/>
    <w:rsid w:val="00B27CBE"/>
    <w:rsid w:val="00B44492"/>
    <w:rsid w:val="00B67283"/>
    <w:rsid w:val="00B7754E"/>
    <w:rsid w:val="00BA3D91"/>
    <w:rsid w:val="00BD2A33"/>
    <w:rsid w:val="00BE3E6F"/>
    <w:rsid w:val="00C2409C"/>
    <w:rsid w:val="00C33157"/>
    <w:rsid w:val="00C50326"/>
    <w:rsid w:val="00C512D1"/>
    <w:rsid w:val="00CB490E"/>
    <w:rsid w:val="00CB6175"/>
    <w:rsid w:val="00CB7BE6"/>
    <w:rsid w:val="00CE48C8"/>
    <w:rsid w:val="00CF3035"/>
    <w:rsid w:val="00CF58CA"/>
    <w:rsid w:val="00D53ABF"/>
    <w:rsid w:val="00D71F9B"/>
    <w:rsid w:val="00D72B93"/>
    <w:rsid w:val="00D8591C"/>
    <w:rsid w:val="00DA68A1"/>
    <w:rsid w:val="00DA7AC9"/>
    <w:rsid w:val="00DF2062"/>
    <w:rsid w:val="00DF335B"/>
    <w:rsid w:val="00E03110"/>
    <w:rsid w:val="00E07669"/>
    <w:rsid w:val="00E26D75"/>
    <w:rsid w:val="00E304E8"/>
    <w:rsid w:val="00E512A8"/>
    <w:rsid w:val="00E63DEA"/>
    <w:rsid w:val="00E75668"/>
    <w:rsid w:val="00E94650"/>
    <w:rsid w:val="00EE090E"/>
    <w:rsid w:val="00F02308"/>
    <w:rsid w:val="00F26840"/>
    <w:rsid w:val="00F269AD"/>
    <w:rsid w:val="00F302EC"/>
    <w:rsid w:val="00F346C2"/>
    <w:rsid w:val="00F83E76"/>
    <w:rsid w:val="00F84149"/>
    <w:rsid w:val="00FA2696"/>
    <w:rsid w:val="00FA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2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2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2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2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2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128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8BBFA31C1D0BCC4CB5A95DF78C6231E2A30A7CFD8CACACDA7548FW4S6K" TargetMode="External"/><Relationship Id="rId21" Type="http://schemas.openxmlformats.org/officeDocument/2006/relationships/hyperlink" Target="consultantplus://offline/ref=88BBFA31C1D0BCC4CB5A95DF78C6231E2A38A0CCD39F9DCFF6018143703FCA340A3542119CA36F34WES0K" TargetMode="External"/><Relationship Id="rId34" Type="http://schemas.openxmlformats.org/officeDocument/2006/relationships/hyperlink" Target="consultantplus://offline/ref=88BBFA31C1D0BCC4CB5A95DF78C6231E293CA4C3D59F9DCFF6018143703FCA340A3542119CA36F34WES4K" TargetMode="External"/><Relationship Id="rId42" Type="http://schemas.openxmlformats.org/officeDocument/2006/relationships/hyperlink" Target="consultantplus://offline/ref=88BBFA31C1D0BCC4CB5A95DF78C6231E293CA4C3D59F9DCFF6018143703FCA340A3542119CA36F37WES1K" TargetMode="External"/><Relationship Id="rId47" Type="http://schemas.openxmlformats.org/officeDocument/2006/relationships/hyperlink" Target="consultantplus://offline/ref=88BBFA31C1D0BCC4CB5A95DF78C6231E2A38A1CBD79A9DCFF6018143703FCA340A354213W9SAK" TargetMode="External"/><Relationship Id="rId50" Type="http://schemas.openxmlformats.org/officeDocument/2006/relationships/hyperlink" Target="consultantplus://offline/ref=88BBFA31C1D0BCC4CB5A95DF78C6231E293CA4C3D59F9DCFF6018143703FCA340A3542119CA36F36WES2K" TargetMode="External"/><Relationship Id="rId55" Type="http://schemas.openxmlformats.org/officeDocument/2006/relationships/hyperlink" Target="consultantplus://offline/ref=88BBFA31C1D0BCC4CB5A95DF78C6231E2A38A0CCD39F9DCFF6018143703FCA340A3542119CA36F34WES0K" TargetMode="External"/><Relationship Id="rId63" Type="http://schemas.openxmlformats.org/officeDocument/2006/relationships/hyperlink" Target="consultantplus://offline/ref=88BBFA31C1D0BCC4CB5A95DF78C6231E293CA4C3D59F9DCFF6018143703FCA340A3542119CA36F31WES7K" TargetMode="External"/><Relationship Id="rId68" Type="http://schemas.openxmlformats.org/officeDocument/2006/relationships/hyperlink" Target="consultantplus://offline/ref=88BBFA31C1D0BCC4CB5A95DF78C6231E293CA4C3D59F9DCFF6018143703FCA340A3542119CA36F30WES1K" TargetMode="External"/><Relationship Id="rId76" Type="http://schemas.openxmlformats.org/officeDocument/2006/relationships/hyperlink" Target="consultantplus://offline/ref=88BBFA31C1D0BCC4CB5A95DF78C6231E293CA4C3D59F9DCFF6018143703FCA340A3542119CA36F30WES7K" TargetMode="External"/><Relationship Id="rId84" Type="http://schemas.openxmlformats.org/officeDocument/2006/relationships/hyperlink" Target="consultantplus://offline/ref=88BBFA31C1D0BCC4CB5A95DF78C6231E2A38A0CCD39F9DCFF6018143703FCA340A3542119CA36F34WES0K" TargetMode="External"/><Relationship Id="rId89" Type="http://schemas.openxmlformats.org/officeDocument/2006/relationships/hyperlink" Target="consultantplus://offline/ref=88BBFA31C1D0BCC4CB5A95DF78C6231E2A38A1CBD79A9DCFF6018143703FCA340A354219W9S4K" TargetMode="External"/><Relationship Id="rId97" Type="http://schemas.openxmlformats.org/officeDocument/2006/relationships/hyperlink" Target="consultantplus://offline/ref=88BBFA31C1D0BCC4CB5A95DF78C6231E293CA4C3D59F9DCFF6018143703FCA340A3542119CA36F33WES8K" TargetMode="External"/><Relationship Id="rId7" Type="http://schemas.openxmlformats.org/officeDocument/2006/relationships/hyperlink" Target="consultantplus://offline/ref=88BBFA31C1D0BCC4CB5A95DF78C6231E2931A7CDD79A9DCFF6018143703FCA340A3542119CA36C35WES4K" TargetMode="External"/><Relationship Id="rId71" Type="http://schemas.openxmlformats.org/officeDocument/2006/relationships/hyperlink" Target="consultantplus://offline/ref=88BBFA31C1D0BCC4CB5A95DF78C6231E293CA4C3D59F9DCFF6018143703FCA340A3542119CA36F30WES3K" TargetMode="External"/><Relationship Id="rId92" Type="http://schemas.openxmlformats.org/officeDocument/2006/relationships/hyperlink" Target="consultantplus://offline/ref=88BBFA31C1D0BCC4CB5A95DF78C6231E2A38A0CCD39F9DCFF6018143703FCA340A3542119CA36F34WES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BBFA31C1D0BCC4CB5A95DF78C6231E2A38A0CCD39F9DCFF6018143703FCA340A3542119CA36F34WES0K" TargetMode="External"/><Relationship Id="rId29" Type="http://schemas.openxmlformats.org/officeDocument/2006/relationships/hyperlink" Target="consultantplus://offline/ref=88BBFA31C1D0BCC4CB5A95DF78C6231E293DA3CEDB9B9DCFF6018143703FCA340A3542W1S9K" TargetMode="External"/><Relationship Id="rId11" Type="http://schemas.openxmlformats.org/officeDocument/2006/relationships/hyperlink" Target="consultantplus://offline/ref=88BBFA31C1D0BCC4CB5A95DF78C6231E203EA6C3D597C0C5FE588D41773095230D7C4E109CA36EW3S1K" TargetMode="External"/><Relationship Id="rId24" Type="http://schemas.openxmlformats.org/officeDocument/2006/relationships/hyperlink" Target="consultantplus://offline/ref=88BBFA31C1D0BCC4CB5A95DF78C6231E2A38A1CBD79A9DCFF6018143703FCA340A354213W9S4K" TargetMode="External"/><Relationship Id="rId32" Type="http://schemas.openxmlformats.org/officeDocument/2006/relationships/hyperlink" Target="consultantplus://offline/ref=88BBFA31C1D0BCC4CB5A95DF78C6231E2931A7CDD79A9DCFF6018143703FCA340A3542119CA36C35WES4K" TargetMode="External"/><Relationship Id="rId37" Type="http://schemas.openxmlformats.org/officeDocument/2006/relationships/hyperlink" Target="consultantplus://offline/ref=88BBFA31C1D0BCC4CB5A95DF78C6231E293FA5CEDA9D9DCFF601814370W3SFK" TargetMode="External"/><Relationship Id="rId40" Type="http://schemas.openxmlformats.org/officeDocument/2006/relationships/hyperlink" Target="consultantplus://offline/ref=88BBFA31C1D0BCC4CB5A95DF78C6231E293CA4C3D59F9DCFF6018143703FCA340A3542119CA36F34WES7K" TargetMode="External"/><Relationship Id="rId45" Type="http://schemas.openxmlformats.org/officeDocument/2006/relationships/hyperlink" Target="consultantplus://offline/ref=88BBFA31C1D0BCC4CB5A95DF78C6231E2A38A0CCD39F9DCFF6018143703FCA340A3542119CA36F34WES0K" TargetMode="External"/><Relationship Id="rId53" Type="http://schemas.openxmlformats.org/officeDocument/2006/relationships/hyperlink" Target="consultantplus://offline/ref=88BBFA31C1D0BCC4CB5A95DF78C6231E293CA4C3D59F9DCFF6018143703FCA340A3542119CA36F36WES6K" TargetMode="External"/><Relationship Id="rId58" Type="http://schemas.openxmlformats.org/officeDocument/2006/relationships/hyperlink" Target="consultantplus://offline/ref=88BBFA31C1D0BCC4CB5A95DF78C6231E293CA4C3D59F9DCFF6018143703FCA340A3542119CA36F31WES1K" TargetMode="External"/><Relationship Id="rId66" Type="http://schemas.openxmlformats.org/officeDocument/2006/relationships/hyperlink" Target="consultantplus://offline/ref=88BBFA31C1D0BCC4CB5A95DF78C6231E293CA4C3D59F9DCFF6018143703FCA340A3542119CA36F30WES0K" TargetMode="External"/><Relationship Id="rId74" Type="http://schemas.openxmlformats.org/officeDocument/2006/relationships/hyperlink" Target="consultantplus://offline/ref=88BBFA31C1D0BCC4CB5A95DF78C6231E293CA4C3D59F9DCFF6018143703FCA340A3542119CA36F30WES6K" TargetMode="External"/><Relationship Id="rId79" Type="http://schemas.openxmlformats.org/officeDocument/2006/relationships/hyperlink" Target="consultantplus://offline/ref=88BBFA31C1D0BCC4CB5A95DF78C6231E293CA4C3D59F9DCFF6018143703FCA340A3542119CA36F33WES0K" TargetMode="External"/><Relationship Id="rId87" Type="http://schemas.openxmlformats.org/officeDocument/2006/relationships/hyperlink" Target="consultantplus://offline/ref=88BBFA31C1D0BCC4CB5A95DF78C6231E2A38A0CCD39F9DCFF6018143703FCA340A3542119CA36F34WES0K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88BBFA31C1D0BCC4CB5A95DF78C6231E293CA4C3D59F9DCFF6018143703FCA340A3542119CA36F35WES6K" TargetMode="External"/><Relationship Id="rId61" Type="http://schemas.openxmlformats.org/officeDocument/2006/relationships/hyperlink" Target="consultantplus://offline/ref=88BBFA31C1D0BCC4CB5A95DF78C6231E293CA4C3D59F9DCFF6018143703FCA340A3542119CA36F31WES3K" TargetMode="External"/><Relationship Id="rId82" Type="http://schemas.openxmlformats.org/officeDocument/2006/relationships/hyperlink" Target="consultantplus://offline/ref=88BBFA31C1D0BCC4CB5A95DF78C6231E293CA4C3D59F9DCFF6018143703FCA340A3542119CA36F33WES2K" TargetMode="External"/><Relationship Id="rId90" Type="http://schemas.openxmlformats.org/officeDocument/2006/relationships/hyperlink" Target="consultantplus://offline/ref=88BBFA31C1D0BCC4CB5A95DF78C6231E2A38A1CBD79A9DCFF6018143703FCA340A3542119CWAS4K" TargetMode="External"/><Relationship Id="rId95" Type="http://schemas.openxmlformats.org/officeDocument/2006/relationships/hyperlink" Target="consultantplus://offline/ref=88BBFA31C1D0BCC4CB5A95DF78C6231E293FA8CDD7959DCFF6018143703FCA340A3542119CA36D3DWES0K" TargetMode="External"/><Relationship Id="rId19" Type="http://schemas.openxmlformats.org/officeDocument/2006/relationships/hyperlink" Target="consultantplus://offline/ref=88BBFA31C1D0BCC4CB5A95DF78C6231E293CA4C3D59F9DCFF6018143703FCA340A3542119CA36F34WES2K" TargetMode="External"/><Relationship Id="rId14" Type="http://schemas.openxmlformats.org/officeDocument/2006/relationships/hyperlink" Target="consultantplus://offline/ref=88BBFA31C1D0BCC4CB5A95DF78C6231E2A38A0CCD39F9DCFF6018143703FCA340A3542119CA36F35WES9K" TargetMode="External"/><Relationship Id="rId22" Type="http://schemas.openxmlformats.org/officeDocument/2006/relationships/hyperlink" Target="consultantplus://offline/ref=88BBFA31C1D0BCC4CB5A95DF78C6231E293CA4C3D59F9DCFF6018143703FCA340A3542119CA36F34WES3K" TargetMode="External"/><Relationship Id="rId27" Type="http://schemas.openxmlformats.org/officeDocument/2006/relationships/hyperlink" Target="consultantplus://offline/ref=88BBFA31C1D0BCC4CB5A95DF78C6231E2930A8C9D6949DCFF601814370W3SFK" TargetMode="External"/><Relationship Id="rId30" Type="http://schemas.openxmlformats.org/officeDocument/2006/relationships/hyperlink" Target="consultantplus://offline/ref=88BBFA31C1D0BCC4CB5A95DF78C6231E293FA5C8D09B9DCFF601814370W3SFK" TargetMode="External"/><Relationship Id="rId35" Type="http://schemas.openxmlformats.org/officeDocument/2006/relationships/hyperlink" Target="consultantplus://offline/ref=88BBFA31C1D0BCC4CB5A95DF78C6231E2930A3CED4989DCFF6018143703FCA340A3542119CA36F37WES1K" TargetMode="External"/><Relationship Id="rId43" Type="http://schemas.openxmlformats.org/officeDocument/2006/relationships/hyperlink" Target="consultantplus://offline/ref=88BBFA31C1D0BCC4CB5A95DF78C6231E293CA4C3D59F9DCFF6018143703FCA340A3542119CA36F37WES2K" TargetMode="External"/><Relationship Id="rId48" Type="http://schemas.openxmlformats.org/officeDocument/2006/relationships/hyperlink" Target="consultantplus://offline/ref=88BBFA31C1D0BCC4CB5A95DF78C6231E2A38A1CBD79A9DCFF6018143703FCA340A354213W9SBK" TargetMode="External"/><Relationship Id="rId56" Type="http://schemas.openxmlformats.org/officeDocument/2006/relationships/hyperlink" Target="consultantplus://offline/ref=88BBFA31C1D0BCC4CB5A95DF78C6231E293CA4C3D59F9DCFF6018143703FCA340A3542119CA36F36WES9K" TargetMode="External"/><Relationship Id="rId64" Type="http://schemas.openxmlformats.org/officeDocument/2006/relationships/hyperlink" Target="consultantplus://offline/ref=88BBFA31C1D0BCC4CB5A95DF78C6231E2A38A0CCD39F9DCFF6018143703FCA340A3542119CA36F34WES0K" TargetMode="External"/><Relationship Id="rId69" Type="http://schemas.openxmlformats.org/officeDocument/2006/relationships/hyperlink" Target="consultantplus://offline/ref=88BBFA31C1D0BCC4CB5A8BC46DC6231E2A38A1CCDA999DCFF6018143703FCA340A3542119CA36F30WES0K" TargetMode="External"/><Relationship Id="rId77" Type="http://schemas.openxmlformats.org/officeDocument/2006/relationships/hyperlink" Target="consultantplus://offline/ref=88BBFA31C1D0BCC4CB5A95DF78C6231E293CA4C3D59F9DCFF6018143703FCA340A3542119CA36F30WES9K" TargetMode="External"/><Relationship Id="rId100" Type="http://schemas.openxmlformats.org/officeDocument/2006/relationships/hyperlink" Target="consultantplus://offline/ref=081670F227EA907EBE99D7C63E7C1EB71C91FDA0747ABF5816DDE4171FD22878A5DA2AACB4F87900X0S0K" TargetMode="External"/><Relationship Id="rId8" Type="http://schemas.openxmlformats.org/officeDocument/2006/relationships/hyperlink" Target="consultantplus://offline/ref=88BBFA31C1D0BCC4CB5A95DF78C6231E293DA8CBD7949DCFF6018143703FCA340A3542119CA36E34WES7K" TargetMode="External"/><Relationship Id="rId51" Type="http://schemas.openxmlformats.org/officeDocument/2006/relationships/hyperlink" Target="consultantplus://offline/ref=88BBFA31C1D0BCC4CB5A95DF78C6231E293CA4C3D59F9DCFF6018143703FCA340A3542119CA36F36WES4K" TargetMode="External"/><Relationship Id="rId72" Type="http://schemas.openxmlformats.org/officeDocument/2006/relationships/hyperlink" Target="consultantplus://offline/ref=88BBFA31C1D0BCC4CB5A95DF78C6231E2A38A0CCD39F9DCFF6018143703FCA340A3542119CA36F34WES0K" TargetMode="External"/><Relationship Id="rId80" Type="http://schemas.openxmlformats.org/officeDocument/2006/relationships/hyperlink" Target="consultantplus://offline/ref=88BBFA31C1D0BCC4CB5A95DF78C6231E293CA4C3D59F9DCFF6018143703FCA340A3542119CA36F33WES1K" TargetMode="External"/><Relationship Id="rId85" Type="http://schemas.openxmlformats.org/officeDocument/2006/relationships/hyperlink" Target="consultantplus://offline/ref=88BBFA31C1D0BCC4CB5A95DF78C6231E293CA4C3D59F9DCFF6018143703FCA340A3542119CA36F33WES3K" TargetMode="External"/><Relationship Id="rId93" Type="http://schemas.openxmlformats.org/officeDocument/2006/relationships/hyperlink" Target="consultantplus://offline/ref=88BBFA31C1D0BCC4CB5A95DF78C6231E2A38A0CCD39F9DCFF6018143703FCA340A3542119CA36F34WES0K" TargetMode="External"/><Relationship Id="rId98" Type="http://schemas.openxmlformats.org/officeDocument/2006/relationships/hyperlink" Target="consultantplus://offline/ref=88BBFA31C1D0BCC4CB5A95DF78C6231E293FA8CDD7959DCFF6018143703FCA340A3542119CA36D3DWES0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8BBFA31C1D0BCC4CB5A95DF78C6231E203EA6C3D597C0C5FE588D41W7S7K" TargetMode="External"/><Relationship Id="rId17" Type="http://schemas.openxmlformats.org/officeDocument/2006/relationships/hyperlink" Target="consultantplus://offline/ref=88BBFA31C1D0BCC4CB5A95DF78C6231E2A38A0CCD39F9DCFF6018143703FCA340A3542119CA36F34WES0K" TargetMode="External"/><Relationship Id="rId25" Type="http://schemas.openxmlformats.org/officeDocument/2006/relationships/hyperlink" Target="consultantplus://offline/ref=88BBFA31C1D0BCC4CB5A95DF78C6231E293DA8CBD7949DCFF6018143703FCA340A3542119CA36E30WES8K" TargetMode="External"/><Relationship Id="rId33" Type="http://schemas.openxmlformats.org/officeDocument/2006/relationships/hyperlink" Target="consultantplus://offline/ref=88BBFA31C1D0BCC4CB5A95DF78C6231E293CA3CCD59C9DCFF601814370W3SFK" TargetMode="External"/><Relationship Id="rId38" Type="http://schemas.openxmlformats.org/officeDocument/2006/relationships/hyperlink" Target="consultantplus://offline/ref=88BBFA31C1D0BCC4CB5A95DF78C6231E293CA4C3D59F9DCFF6018143703FCA340A3542119CA36F34WES5K" TargetMode="External"/><Relationship Id="rId46" Type="http://schemas.openxmlformats.org/officeDocument/2006/relationships/hyperlink" Target="consultantplus://offline/ref=88BBFA31C1D0BCC4CB5A95DF78C6231E2A38A0CCD39F9DCFF6018143703FCA340A3542119CA36F34WES0K" TargetMode="External"/><Relationship Id="rId59" Type="http://schemas.openxmlformats.org/officeDocument/2006/relationships/hyperlink" Target="consultantplus://offline/ref=88BBFA31C1D0BCC4CB5A95DF78C6231E293CA4C3D59F9DCFF6018143703FCA340A3542119CA36F31WES2K" TargetMode="External"/><Relationship Id="rId67" Type="http://schemas.openxmlformats.org/officeDocument/2006/relationships/hyperlink" Target="consultantplus://offline/ref=88BBFA31C1D0BCC4CB5A95DF78C6231E2A38A0CCD39F9DCFF6018143703FCA340A3542119CA36F34WES0K" TargetMode="External"/><Relationship Id="rId20" Type="http://schemas.openxmlformats.org/officeDocument/2006/relationships/hyperlink" Target="consultantplus://offline/ref=88BBFA31C1D0BCC4CB5A95DF78C6231E2A38A0CCD39F9DCFF6018143703FCA340A3542119CA36F34WES0K" TargetMode="External"/><Relationship Id="rId41" Type="http://schemas.openxmlformats.org/officeDocument/2006/relationships/hyperlink" Target="consultantplus://offline/ref=88BBFA31C1D0BCC4CB5A95DF78C6231E293CA4C3D59F9DCFF6018143703FCA340A3542119CA36F34WES9K" TargetMode="External"/><Relationship Id="rId54" Type="http://schemas.openxmlformats.org/officeDocument/2006/relationships/hyperlink" Target="consultantplus://offline/ref=88BBFA31C1D0BCC4CB5A95DF78C6231E293CA4C3D59F9DCFF6018143703FCA340A3542119CA36F36WES8K" TargetMode="External"/><Relationship Id="rId62" Type="http://schemas.openxmlformats.org/officeDocument/2006/relationships/hyperlink" Target="consultantplus://offline/ref=88BBFA31C1D0BCC4CB5A95DF78C6231E293CA4C3D59F9DCFF6018143703FCA340A3542119CA36F31WES6K" TargetMode="External"/><Relationship Id="rId70" Type="http://schemas.openxmlformats.org/officeDocument/2006/relationships/hyperlink" Target="consultantplus://offline/ref=88BBFA31C1D0BCC4CB5A95DF78C6231E293CA4C3D59F9DCFF6018143703FCA340A3542119CA36F30WES2K" TargetMode="External"/><Relationship Id="rId75" Type="http://schemas.openxmlformats.org/officeDocument/2006/relationships/hyperlink" Target="consultantplus://offline/ref=88BBFA31C1D0BCC4CB5A95DF78C6231E2A38A0CCD39F9DCFF6018143703FCA340A3542119CA36F34WES0K" TargetMode="External"/><Relationship Id="rId83" Type="http://schemas.openxmlformats.org/officeDocument/2006/relationships/hyperlink" Target="consultantplus://offline/ref=88BBFA31C1D0BCC4CB5A95DF78C6231E2A38A0CCD39F9DCFF6018143703FCA340A3542119CA36F34WES0K" TargetMode="External"/><Relationship Id="rId88" Type="http://schemas.openxmlformats.org/officeDocument/2006/relationships/hyperlink" Target="consultantplus://offline/ref=88BBFA31C1D0BCC4CB5A95DF78C6231E2931A8C3D29F9DCFF6018143703FCA340A3542119CA36A35WES5K" TargetMode="External"/><Relationship Id="rId91" Type="http://schemas.openxmlformats.org/officeDocument/2006/relationships/hyperlink" Target="consultantplus://offline/ref=88BBFA31C1D0BCC4CB5A95DF78C6231E2A38A0CCD39F9DCFF6018143703FCA340A3542119CA36F34WES0K" TargetMode="External"/><Relationship Id="rId96" Type="http://schemas.openxmlformats.org/officeDocument/2006/relationships/hyperlink" Target="consultantplus://offline/ref=88BBFA31C1D0BCC4CB5A95DF78C6231E293CA4C3D59F9DCFF6018143703FCA340A3542119CA36F33WES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BBFA31C1D0BCC4CB5A95DF78C6231E2A38A0CCD39F9DCFF6018143703FCA340A3542119CA36F35WES6K" TargetMode="External"/><Relationship Id="rId15" Type="http://schemas.openxmlformats.org/officeDocument/2006/relationships/hyperlink" Target="consultantplus://offline/ref=88BBFA31C1D0BCC4CB5A95DF78C6231E293CA4C3D59F9DCFF6018143703FCA340A3542119CA36F35WES6K" TargetMode="External"/><Relationship Id="rId23" Type="http://schemas.openxmlformats.org/officeDocument/2006/relationships/hyperlink" Target="consultantplus://offline/ref=88BBFA31C1D0BCC4CB5A95DF78C6231E2A38A4C9D3949DCFF6018143703FCA340A3542119CA36F36WES2K" TargetMode="External"/><Relationship Id="rId28" Type="http://schemas.openxmlformats.org/officeDocument/2006/relationships/hyperlink" Target="consultantplus://offline/ref=88BBFA31C1D0BCC4CB5A95DF78C6231E2A38A0CFD5959DCFF6018143703FCA340A3542119CA36F30WES0K" TargetMode="External"/><Relationship Id="rId36" Type="http://schemas.openxmlformats.org/officeDocument/2006/relationships/hyperlink" Target="consultantplus://offline/ref=88BBFA31C1D0BCC4CB5A95DF78C6231E293DA8CBD7949DCFF6018143703FCA340A3542119CA36E34WES7K" TargetMode="External"/><Relationship Id="rId49" Type="http://schemas.openxmlformats.org/officeDocument/2006/relationships/hyperlink" Target="consultantplus://offline/ref=88BBFA31C1D0BCC4CB5A95DF78C6231E293DA8CBD7949DCFF6018143703FCA340A3542W1S2K" TargetMode="External"/><Relationship Id="rId57" Type="http://schemas.openxmlformats.org/officeDocument/2006/relationships/hyperlink" Target="consultantplus://offline/ref=88BBFA31C1D0BCC4CB5A8BC46DC6231E2A38A1CCDA999DCFF6018143703FCA340A3542119CA36F31WES7K" TargetMode="External"/><Relationship Id="rId10" Type="http://schemas.openxmlformats.org/officeDocument/2006/relationships/hyperlink" Target="consultantplus://offline/ref=88BBFA31C1D0BCC4CB5A95DF78C6231E2A38A0CCD39F9DCFF6018143703FCA340A3542119CA36F35WES8K" TargetMode="External"/><Relationship Id="rId31" Type="http://schemas.openxmlformats.org/officeDocument/2006/relationships/hyperlink" Target="consultantplus://offline/ref=88BBFA31C1D0BCC4CB5A95DF78C6231E2A38A1CBD79A9DCFF6018143703FCA340A3542119CA36F3CWES4K" TargetMode="External"/><Relationship Id="rId44" Type="http://schemas.openxmlformats.org/officeDocument/2006/relationships/hyperlink" Target="consultantplus://offline/ref=88BBFA31C1D0BCC4CB5A95DF78C6231E293CA4C3D59F9DCFF6018143703FCA340A3542119CA36F37WES3K" TargetMode="External"/><Relationship Id="rId52" Type="http://schemas.openxmlformats.org/officeDocument/2006/relationships/hyperlink" Target="consultantplus://offline/ref=88BBFA31C1D0BCC4CB5A95DF78C6231E293CA4C3D59F9DCFF6018143703FCA340A3542119CA36F36WES5K" TargetMode="External"/><Relationship Id="rId60" Type="http://schemas.openxmlformats.org/officeDocument/2006/relationships/hyperlink" Target="consultantplus://offline/ref=88BBFA31C1D0BCC4CB5A95DF78C6231E2A38A0CCD39F9DCFF6018143703FCA340A3542119CA36F34WES0K" TargetMode="External"/><Relationship Id="rId65" Type="http://schemas.openxmlformats.org/officeDocument/2006/relationships/hyperlink" Target="consultantplus://offline/ref=88BBFA31C1D0BCC4CB5A95DF78C6231E293CA4C3D59F9DCFF6018143703FCA340A3542119CA36F31WES8K" TargetMode="External"/><Relationship Id="rId73" Type="http://schemas.openxmlformats.org/officeDocument/2006/relationships/hyperlink" Target="consultantplus://offline/ref=88BBFA31C1D0BCC4CB5A95DF78C6231E293CA4C3D59F9DCFF6018143703FCA340A3542119CA36F30WES4K" TargetMode="External"/><Relationship Id="rId78" Type="http://schemas.openxmlformats.org/officeDocument/2006/relationships/hyperlink" Target="consultantplus://offline/ref=88BBFA31C1D0BCC4CB5A95DF78C6231E2A38A0CCD39F9DCFF6018143703FCA340A3542119CA36F34WES0K" TargetMode="External"/><Relationship Id="rId81" Type="http://schemas.openxmlformats.org/officeDocument/2006/relationships/hyperlink" Target="consultantplus://offline/ref=88BBFA31C1D0BCC4CB5A95DF78C6231E2A38A0CCD39F9DCFF6018143703FCA340A3542119CA36F34WES0K" TargetMode="External"/><Relationship Id="rId86" Type="http://schemas.openxmlformats.org/officeDocument/2006/relationships/hyperlink" Target="consultantplus://offline/ref=88BBFA31C1D0BCC4CB5A95DF78C6231E2A38A0CCD39F9DCFF6018143703FCA340A3542119CA36F34WES0K" TargetMode="External"/><Relationship Id="rId94" Type="http://schemas.openxmlformats.org/officeDocument/2006/relationships/hyperlink" Target="consultantplus://offline/ref=88BBFA31C1D0BCC4CB5A95DF78C6231E293CA4C3D59F9DCFF6018143703FCA340A3542119CA36F33WES6K" TargetMode="External"/><Relationship Id="rId99" Type="http://schemas.openxmlformats.org/officeDocument/2006/relationships/hyperlink" Target="consultantplus://offline/ref=081670F227EA907EBE99D7C63E7C1EB71C91FDA0747ABF5816DDE4171FD22878A5DA2AACB4F87900X0S0K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8BBFA31C1D0BCC4CB5A95DF78C6231E2A38A0CCD39F9DCFF6018143703FCA340A3542119CA36F35WES7K" TargetMode="External"/><Relationship Id="rId13" Type="http://schemas.openxmlformats.org/officeDocument/2006/relationships/hyperlink" Target="consultantplus://offline/ref=88BBFA31C1D0BCC4CB5A95DF78C6231E203EA6C3D597C0C5FE588D41W7S7K" TargetMode="External"/><Relationship Id="rId18" Type="http://schemas.openxmlformats.org/officeDocument/2006/relationships/hyperlink" Target="consultantplus://offline/ref=88BBFA31C1D0BCC4CB5A95DF78C6231E293CA4C3D59F9DCFF6018143703FCA340A3542119CA36F34WES0K" TargetMode="External"/><Relationship Id="rId39" Type="http://schemas.openxmlformats.org/officeDocument/2006/relationships/hyperlink" Target="consultantplus://offline/ref=88BBFA31C1D0BCC4CB5A8BC46DC6231E2A38A1CCDA999DCFF6018143703FCA340A3542119CA36F34WE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17923</Words>
  <Characters>102163</Characters>
  <Application>Microsoft Office Word</Application>
  <DocSecurity>0</DocSecurity>
  <Lines>851</Lines>
  <Paragraphs>239</Paragraphs>
  <ScaleCrop>false</ScaleCrop>
  <Company/>
  <LinksUpToDate>false</LinksUpToDate>
  <CharactersWithSpaces>119847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2016-12-15T10:18:00Z</dcterms:created>
  <dcterms:modified xsi:type="dcterms:W3CDTF">2016-12-15T10:19:00Z</dcterms:modified>
</cp:coreProperties>
</file>